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3CB8" w14:textId="77777777" w:rsidR="00EE6DE8" w:rsidRPr="008E3531" w:rsidRDefault="00EE6DE8" w:rsidP="00EE6DE8">
      <w:pPr>
        <w:spacing w:after="0" w:line="240" w:lineRule="auto"/>
        <w:jc w:val="center"/>
        <w:outlineLvl w:val="0"/>
        <w:rPr>
          <w:rFonts w:eastAsia="Times New Roman" w:cstheme="minorHAnsi"/>
          <w:sz w:val="36"/>
          <w:szCs w:val="36"/>
        </w:rPr>
      </w:pPr>
      <w:r w:rsidRPr="008E3531">
        <w:rPr>
          <w:rFonts w:eastAsia="Times New Roman" w:cstheme="minorHAnsi"/>
          <w:sz w:val="36"/>
          <w:szCs w:val="36"/>
        </w:rPr>
        <w:t>Základní škola a Mateřská škola Oudoleň</w:t>
      </w:r>
    </w:p>
    <w:p w14:paraId="2A901338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743E23E8" w14:textId="77777777" w:rsidR="00EE6DE8" w:rsidRPr="0004304A" w:rsidRDefault="008E3531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61FF9DE3" wp14:editId="2658E728">
            <wp:extent cx="5200650" cy="34723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55" cy="34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6FF3" w14:textId="77777777" w:rsidR="008E3531" w:rsidRDefault="008E3531" w:rsidP="00EE6DE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96"/>
          <w:szCs w:val="96"/>
        </w:rPr>
      </w:pPr>
    </w:p>
    <w:p w14:paraId="527769B6" w14:textId="77777777" w:rsidR="00EE6DE8" w:rsidRPr="0004304A" w:rsidRDefault="00025FA3" w:rsidP="00EE6DE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96"/>
          <w:szCs w:val="96"/>
        </w:rPr>
      </w:pPr>
      <w:r>
        <w:rPr>
          <w:rFonts w:eastAsia="Times New Roman" w:cstheme="minorHAnsi"/>
          <w:b/>
          <w:bCs/>
          <w:sz w:val="96"/>
          <w:szCs w:val="96"/>
        </w:rPr>
        <w:t>VÝROČNÍ ZPRÁVA</w:t>
      </w:r>
    </w:p>
    <w:p w14:paraId="4A1F39F1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2AFEAFB0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07A6C450" w14:textId="77777777" w:rsidR="00790907" w:rsidRDefault="00EE6DE8" w:rsidP="00EE6DE8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025FA3">
        <w:rPr>
          <w:rFonts w:eastAsia="Times New Roman" w:cstheme="minorHAnsi"/>
          <w:sz w:val="36"/>
          <w:szCs w:val="36"/>
        </w:rPr>
        <w:t xml:space="preserve">o činnosti školy </w:t>
      </w:r>
    </w:p>
    <w:p w14:paraId="23C5EE95" w14:textId="77777777" w:rsidR="00EE6DE8" w:rsidRPr="00025FA3" w:rsidRDefault="00EE6DE8" w:rsidP="00EE6DE8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025FA3">
        <w:rPr>
          <w:rFonts w:eastAsia="Times New Roman" w:cstheme="minorHAnsi"/>
          <w:sz w:val="36"/>
          <w:szCs w:val="36"/>
        </w:rPr>
        <w:t>ve školním roce 20</w:t>
      </w:r>
      <w:r w:rsidR="00216046" w:rsidRPr="00025FA3">
        <w:rPr>
          <w:rFonts w:eastAsia="Times New Roman" w:cstheme="minorHAnsi"/>
          <w:sz w:val="36"/>
          <w:szCs w:val="36"/>
        </w:rPr>
        <w:t>2</w:t>
      </w:r>
      <w:r w:rsidR="00010947">
        <w:rPr>
          <w:rFonts w:eastAsia="Times New Roman" w:cstheme="minorHAnsi"/>
          <w:sz w:val="36"/>
          <w:szCs w:val="36"/>
        </w:rPr>
        <w:t>3</w:t>
      </w:r>
      <w:r w:rsidRPr="00025FA3">
        <w:rPr>
          <w:rFonts w:eastAsia="Times New Roman" w:cstheme="minorHAnsi"/>
          <w:sz w:val="36"/>
          <w:szCs w:val="36"/>
        </w:rPr>
        <w:t>/20</w:t>
      </w:r>
      <w:r w:rsidR="001830DF" w:rsidRPr="00025FA3">
        <w:rPr>
          <w:rFonts w:eastAsia="Times New Roman" w:cstheme="minorHAnsi"/>
          <w:sz w:val="36"/>
          <w:szCs w:val="36"/>
        </w:rPr>
        <w:t>2</w:t>
      </w:r>
      <w:r w:rsidR="00010947">
        <w:rPr>
          <w:rFonts w:eastAsia="Times New Roman" w:cstheme="minorHAnsi"/>
          <w:sz w:val="36"/>
          <w:szCs w:val="36"/>
        </w:rPr>
        <w:t>4</w:t>
      </w:r>
    </w:p>
    <w:p w14:paraId="7B5E8279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73C04C92" w14:textId="77777777" w:rsidR="00EE6DE8" w:rsidRPr="0004304A" w:rsidRDefault="00EE6DE8" w:rsidP="00EE6DE8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14:paraId="33467D8B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24B04C1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3022FFE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5F7C884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DD42E00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FF56965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4D90326" w14:textId="77777777" w:rsidR="00EE6DE8" w:rsidRPr="00FC00C5" w:rsidRDefault="00EE6DE8" w:rsidP="00EE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45A9485" w14:textId="77777777" w:rsidR="00993A55" w:rsidRDefault="00993A55" w:rsidP="00D0520D">
      <w:pPr>
        <w:spacing w:after="0" w:line="360" w:lineRule="auto"/>
        <w:outlineLvl w:val="0"/>
        <w:rPr>
          <w:rFonts w:eastAsia="Times New Roman" w:cstheme="minorHAnsi"/>
          <w:b/>
          <w:sz w:val="28"/>
          <w:szCs w:val="28"/>
        </w:rPr>
      </w:pPr>
    </w:p>
    <w:p w14:paraId="12008DFF" w14:textId="77777777" w:rsidR="00EE6DE8" w:rsidRPr="00F76F2B" w:rsidRDefault="00EE6DE8" w:rsidP="00D0520D">
      <w:pPr>
        <w:spacing w:after="0" w:line="360" w:lineRule="auto"/>
        <w:outlineLvl w:val="0"/>
        <w:rPr>
          <w:rFonts w:eastAsia="Times New Roman" w:cstheme="minorHAnsi"/>
          <w:b/>
          <w:sz w:val="28"/>
          <w:szCs w:val="28"/>
        </w:rPr>
      </w:pPr>
      <w:r w:rsidRPr="00F76F2B">
        <w:rPr>
          <w:rFonts w:eastAsia="Times New Roman" w:cstheme="minorHAnsi"/>
          <w:b/>
          <w:sz w:val="28"/>
          <w:szCs w:val="28"/>
        </w:rPr>
        <w:lastRenderedPageBreak/>
        <w:t>1. Základní údaje o škole</w:t>
      </w:r>
    </w:p>
    <w:p w14:paraId="3A541909" w14:textId="77777777" w:rsidR="00EE6DE8" w:rsidRPr="00F76F2B" w:rsidRDefault="00EE6DE8" w:rsidP="00D0520D">
      <w:pPr>
        <w:spacing w:after="0" w:line="360" w:lineRule="auto"/>
        <w:outlineLvl w:val="0"/>
        <w:rPr>
          <w:rFonts w:eastAsia="Times New Roman" w:cstheme="minorHAnsi"/>
          <w:sz w:val="28"/>
          <w:szCs w:val="28"/>
        </w:rPr>
      </w:pPr>
      <w:r w:rsidRPr="00F76F2B">
        <w:rPr>
          <w:rFonts w:eastAsia="Times New Roman" w:cstheme="minorHAnsi"/>
          <w:sz w:val="28"/>
          <w:szCs w:val="28"/>
        </w:rPr>
        <w:t>1.1</w:t>
      </w:r>
      <w:r w:rsidR="007B3F1F">
        <w:rPr>
          <w:rFonts w:eastAsia="Times New Roman" w:cstheme="minorHAnsi"/>
          <w:sz w:val="28"/>
          <w:szCs w:val="28"/>
        </w:rPr>
        <w:t>.</w:t>
      </w:r>
      <w:r w:rsidRPr="00F76F2B">
        <w:rPr>
          <w:rFonts w:eastAsia="Times New Roman" w:cstheme="minorHAnsi"/>
          <w:sz w:val="28"/>
          <w:szCs w:val="28"/>
        </w:rPr>
        <w:t xml:space="preserve"> Škola</w:t>
      </w:r>
    </w:p>
    <w:p w14:paraId="4751429A" w14:textId="77777777" w:rsidR="00EE6DE8" w:rsidRPr="00F76F2B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Název: Základní škola a Mateřská škola Oudoleň</w:t>
      </w:r>
    </w:p>
    <w:p w14:paraId="1374E551" w14:textId="77777777" w:rsidR="00EE6DE8" w:rsidRPr="00F76F2B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Adresa:  Oudoleň 123, 582 24</w:t>
      </w:r>
    </w:p>
    <w:p w14:paraId="068DFFF7" w14:textId="77777777" w:rsidR="00EE6DE8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Právnická forma: příspěvková organizace</w:t>
      </w:r>
    </w:p>
    <w:p w14:paraId="10A1484D" w14:textId="77777777" w:rsidR="00EE6DE8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 xml:space="preserve">IČO: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color w:val="000000"/>
            <w:sz w:val="24"/>
            <w:szCs w:val="20"/>
          </w:rPr>
          <w:t>70 997 845</w:t>
        </w:r>
      </w:smartTag>
    </w:p>
    <w:p w14:paraId="165F73D6" w14:textId="77777777" w:rsidR="00EE6DE8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 xml:space="preserve">IZO: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color w:val="000000"/>
            <w:sz w:val="24"/>
            <w:szCs w:val="20"/>
          </w:rPr>
          <w:t>102 109 206</w:t>
        </w:r>
      </w:smartTag>
    </w:p>
    <w:p w14:paraId="66EBA59E" w14:textId="77777777" w:rsidR="00EE6DE8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Identifikátor školy: 600 086 836</w:t>
      </w:r>
    </w:p>
    <w:p w14:paraId="793D862C" w14:textId="77777777" w:rsidR="00555A0B" w:rsidRPr="00F76F2B" w:rsidRDefault="00EE6DE8" w:rsidP="00C3057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Vedení školy: ředite</w:t>
      </w:r>
      <w:r w:rsidR="00171104" w:rsidRPr="00F76F2B">
        <w:rPr>
          <w:rFonts w:eastAsia="Times New Roman" w:cstheme="minorHAnsi"/>
          <w:color w:val="000000"/>
          <w:sz w:val="24"/>
          <w:szCs w:val="20"/>
        </w:rPr>
        <w:t>lka</w:t>
      </w:r>
      <w:r w:rsidRPr="00F76F2B">
        <w:rPr>
          <w:rFonts w:eastAsia="Times New Roman" w:cstheme="minorHAnsi"/>
          <w:color w:val="000000"/>
          <w:sz w:val="24"/>
          <w:szCs w:val="20"/>
        </w:rPr>
        <w:t xml:space="preserve"> Mgr. </w:t>
      </w:r>
      <w:r w:rsidR="00034231" w:rsidRPr="00F76F2B">
        <w:rPr>
          <w:rFonts w:eastAsia="Times New Roman" w:cstheme="minorHAnsi"/>
          <w:color w:val="000000"/>
          <w:sz w:val="24"/>
          <w:szCs w:val="20"/>
        </w:rPr>
        <w:t>Vladimíra Stehnová</w:t>
      </w:r>
      <w:r w:rsidR="00555A0B" w:rsidRPr="00F76F2B">
        <w:rPr>
          <w:rFonts w:eastAsia="Times New Roman" w:cstheme="minorHAnsi"/>
          <w:color w:val="000000"/>
          <w:sz w:val="24"/>
          <w:szCs w:val="20"/>
        </w:rPr>
        <w:t xml:space="preserve"> </w:t>
      </w:r>
    </w:p>
    <w:p w14:paraId="485135C7" w14:textId="77777777" w:rsidR="00EE6DE8" w:rsidRPr="00F76F2B" w:rsidRDefault="00EE6DE8" w:rsidP="00C30571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</w:p>
    <w:p w14:paraId="6E88ED6E" w14:textId="77777777" w:rsidR="00EE6DE8" w:rsidRPr="00F76F2B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Kontakt</w:t>
      </w:r>
      <w:r w:rsidR="00117FFD">
        <w:rPr>
          <w:rFonts w:eastAsia="Times New Roman" w:cstheme="minorHAnsi"/>
          <w:color w:val="000000"/>
          <w:sz w:val="24"/>
          <w:szCs w:val="20"/>
        </w:rPr>
        <w:t>y</w:t>
      </w:r>
      <w:r w:rsidRPr="00F76F2B">
        <w:rPr>
          <w:rFonts w:eastAsia="Times New Roman" w:cstheme="minorHAnsi"/>
          <w:color w:val="000000"/>
          <w:sz w:val="24"/>
          <w:szCs w:val="20"/>
        </w:rPr>
        <w:t xml:space="preserve">: </w:t>
      </w:r>
      <w:r w:rsidR="00117FFD">
        <w:rPr>
          <w:rFonts w:eastAsia="Times New Roman" w:cstheme="minorHAnsi"/>
          <w:color w:val="000000"/>
          <w:sz w:val="24"/>
          <w:szCs w:val="20"/>
        </w:rPr>
        <w:tab/>
      </w:r>
      <w:r w:rsidRPr="00F76F2B">
        <w:rPr>
          <w:rFonts w:eastAsia="Times New Roman" w:cstheme="minorHAnsi"/>
          <w:color w:val="000000"/>
          <w:sz w:val="24"/>
          <w:szCs w:val="20"/>
        </w:rPr>
        <w:t>telefon: 569 642</w:t>
      </w:r>
      <w:r w:rsidR="00117FFD">
        <w:rPr>
          <w:rFonts w:eastAsia="Times New Roman" w:cstheme="minorHAnsi"/>
          <w:color w:val="000000"/>
          <w:sz w:val="24"/>
          <w:szCs w:val="20"/>
        </w:rPr>
        <w:t> </w:t>
      </w:r>
      <w:r w:rsidRPr="00F76F2B">
        <w:rPr>
          <w:rFonts w:eastAsia="Times New Roman" w:cstheme="minorHAnsi"/>
          <w:color w:val="000000"/>
          <w:sz w:val="24"/>
          <w:szCs w:val="20"/>
        </w:rPr>
        <w:t>203</w:t>
      </w:r>
      <w:r w:rsidR="00117FFD">
        <w:rPr>
          <w:rFonts w:eastAsia="Times New Roman" w:cstheme="minorHAnsi"/>
          <w:color w:val="000000"/>
          <w:sz w:val="24"/>
          <w:szCs w:val="20"/>
        </w:rPr>
        <w:t>, 608 797 750</w:t>
      </w:r>
    </w:p>
    <w:p w14:paraId="16098282" w14:textId="77777777" w:rsidR="00117FFD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Style w:val="Hypertextovodkaz"/>
          <w:rFonts w:eastAsia="Times New Roman" w:cstheme="minorHAnsi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 xml:space="preserve">               </w:t>
      </w:r>
      <w:r w:rsidR="00117FFD">
        <w:rPr>
          <w:rFonts w:eastAsia="Times New Roman" w:cstheme="minorHAnsi"/>
          <w:color w:val="000000"/>
          <w:sz w:val="24"/>
          <w:szCs w:val="20"/>
        </w:rPr>
        <w:tab/>
      </w:r>
      <w:r w:rsidRPr="00F76F2B">
        <w:rPr>
          <w:rFonts w:eastAsia="Times New Roman" w:cstheme="minorHAnsi"/>
          <w:color w:val="000000"/>
          <w:sz w:val="24"/>
          <w:szCs w:val="20"/>
        </w:rPr>
        <w:t xml:space="preserve">e-mail: </w:t>
      </w:r>
      <w:hyperlink r:id="rId7" w:history="1">
        <w:r w:rsidR="00A90389" w:rsidRPr="00F76F2B">
          <w:rPr>
            <w:rStyle w:val="Hypertextovodkaz"/>
            <w:rFonts w:eastAsia="Times New Roman" w:cstheme="minorHAnsi"/>
            <w:sz w:val="24"/>
            <w:szCs w:val="20"/>
          </w:rPr>
          <w:t>zsoudolen@seznam.cz</w:t>
        </w:r>
      </w:hyperlink>
      <w:r w:rsidR="00D60CE9">
        <w:rPr>
          <w:rStyle w:val="Hypertextovodkaz"/>
          <w:rFonts w:eastAsia="Times New Roman" w:cstheme="minorHAnsi"/>
          <w:sz w:val="24"/>
          <w:szCs w:val="20"/>
        </w:rPr>
        <w:t>, skola@oudolen.cz</w:t>
      </w:r>
    </w:p>
    <w:p w14:paraId="05E07E49" w14:textId="77777777" w:rsidR="00A90389" w:rsidRDefault="00117FFD" w:rsidP="00F807C6">
      <w:pPr>
        <w:overflowPunct w:val="0"/>
        <w:autoSpaceDE w:val="0"/>
        <w:autoSpaceDN w:val="0"/>
        <w:adjustRightInd w:val="0"/>
        <w:spacing w:after="0" w:line="360" w:lineRule="auto"/>
        <w:ind w:left="708" w:firstLine="708"/>
        <w:textAlignment w:val="baseline"/>
        <w:rPr>
          <w:rFonts w:eastAsia="Times New Roman" w:cstheme="minorHAnsi"/>
          <w:b/>
          <w:color w:val="000000"/>
          <w:sz w:val="28"/>
          <w:szCs w:val="20"/>
        </w:rPr>
      </w:pPr>
      <w:r w:rsidRPr="00117FFD">
        <w:rPr>
          <w:rFonts w:eastAsia="Times New Roman" w:cstheme="minorHAnsi"/>
          <w:color w:val="000000" w:themeColor="text1"/>
          <w:sz w:val="24"/>
          <w:szCs w:val="20"/>
        </w:rPr>
        <w:t>www.skola-oudolen.cz</w:t>
      </w:r>
      <w:r>
        <w:rPr>
          <w:rFonts w:eastAsia="Times New Roman" w:cstheme="minorHAnsi"/>
          <w:b/>
          <w:color w:val="000000"/>
          <w:sz w:val="28"/>
          <w:szCs w:val="20"/>
        </w:rPr>
        <w:tab/>
      </w:r>
    </w:p>
    <w:p w14:paraId="10596DD2" w14:textId="77777777" w:rsidR="00AC1FD4" w:rsidRPr="00F76F2B" w:rsidRDefault="00AC1FD4" w:rsidP="00F807C6">
      <w:pPr>
        <w:overflowPunct w:val="0"/>
        <w:autoSpaceDE w:val="0"/>
        <w:autoSpaceDN w:val="0"/>
        <w:adjustRightInd w:val="0"/>
        <w:spacing w:after="0" w:line="360" w:lineRule="auto"/>
        <w:ind w:left="708" w:firstLine="708"/>
        <w:textAlignment w:val="baseline"/>
        <w:rPr>
          <w:rFonts w:eastAsia="Times New Roman" w:cstheme="minorHAnsi"/>
          <w:b/>
          <w:color w:val="000000"/>
          <w:sz w:val="28"/>
          <w:szCs w:val="20"/>
        </w:rPr>
      </w:pPr>
    </w:p>
    <w:p w14:paraId="51D6C6B6" w14:textId="77777777" w:rsidR="00EE6DE8" w:rsidRPr="00F76F2B" w:rsidRDefault="00EE6DE8" w:rsidP="00D052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eastAsia="Times New Roman" w:cstheme="minorHAnsi"/>
          <w:color w:val="000000"/>
          <w:sz w:val="28"/>
          <w:szCs w:val="28"/>
        </w:rPr>
      </w:pPr>
      <w:r w:rsidRPr="00F76F2B">
        <w:rPr>
          <w:rFonts w:eastAsia="Times New Roman" w:cstheme="minorHAnsi"/>
          <w:color w:val="000000"/>
          <w:sz w:val="28"/>
          <w:szCs w:val="28"/>
        </w:rPr>
        <w:t>1.2</w:t>
      </w:r>
      <w:r w:rsidR="007B3F1F">
        <w:rPr>
          <w:rFonts w:eastAsia="Times New Roman" w:cstheme="minorHAnsi"/>
          <w:color w:val="000000"/>
          <w:sz w:val="28"/>
          <w:szCs w:val="28"/>
        </w:rPr>
        <w:t>.</w:t>
      </w:r>
      <w:r w:rsidRPr="00F76F2B">
        <w:rPr>
          <w:rFonts w:eastAsia="Times New Roman" w:cstheme="minorHAnsi"/>
          <w:color w:val="000000"/>
          <w:sz w:val="28"/>
          <w:szCs w:val="28"/>
        </w:rPr>
        <w:t xml:space="preserve"> Zřizovatel</w:t>
      </w:r>
    </w:p>
    <w:p w14:paraId="37922183" w14:textId="77777777" w:rsidR="00EE6DE8" w:rsidRPr="00F76F2B" w:rsidRDefault="00EE6DE8" w:rsidP="00BC617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0"/>
        </w:rPr>
      </w:pPr>
      <w:r w:rsidRPr="00F76F2B">
        <w:rPr>
          <w:rFonts w:eastAsia="Times New Roman" w:cstheme="minorHAnsi"/>
          <w:color w:val="000000"/>
          <w:sz w:val="24"/>
          <w:szCs w:val="20"/>
        </w:rPr>
        <w:t>Název: Obec Oudoleň</w:t>
      </w:r>
    </w:p>
    <w:p w14:paraId="7C1C7FEB" w14:textId="77777777" w:rsidR="00C30571" w:rsidRDefault="00C30571" w:rsidP="00BC6173">
      <w:p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Adresa: Oudoleň 123, 582 24                                                                      </w:t>
      </w:r>
    </w:p>
    <w:p w14:paraId="6C6458B3" w14:textId="77777777" w:rsidR="00C30571" w:rsidRDefault="00EE6DE8" w:rsidP="00BC6173">
      <w:p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76F2B">
        <w:rPr>
          <w:rFonts w:eastAsia="Times New Roman" w:cstheme="minorHAnsi"/>
          <w:color w:val="000000"/>
          <w:sz w:val="24"/>
          <w:szCs w:val="24"/>
        </w:rPr>
        <w:t xml:space="preserve">Kontakty:  </w:t>
      </w:r>
      <w:r w:rsidR="00BA4790">
        <w:rPr>
          <w:rFonts w:eastAsia="Times New Roman" w:cstheme="minorHAnsi"/>
          <w:color w:val="000000"/>
          <w:sz w:val="24"/>
          <w:szCs w:val="24"/>
        </w:rPr>
        <w:tab/>
      </w:r>
      <w:r w:rsidRPr="00F76F2B">
        <w:rPr>
          <w:rFonts w:eastAsia="Times New Roman" w:cstheme="minorHAnsi"/>
          <w:color w:val="000000"/>
          <w:sz w:val="24"/>
          <w:szCs w:val="24"/>
        </w:rPr>
        <w:t>telefon: 569 642</w:t>
      </w:r>
      <w:r w:rsidR="00BA4790">
        <w:rPr>
          <w:rFonts w:eastAsia="Times New Roman" w:cstheme="minorHAnsi"/>
          <w:color w:val="000000"/>
          <w:sz w:val="24"/>
          <w:szCs w:val="24"/>
        </w:rPr>
        <w:t> </w:t>
      </w:r>
      <w:r w:rsidRPr="00F76F2B">
        <w:rPr>
          <w:rFonts w:eastAsia="Times New Roman" w:cstheme="minorHAnsi"/>
          <w:color w:val="000000"/>
          <w:sz w:val="24"/>
          <w:szCs w:val="24"/>
        </w:rPr>
        <w:t>201</w:t>
      </w:r>
    </w:p>
    <w:p w14:paraId="60ABAE75" w14:textId="77777777" w:rsidR="00EE6DE8" w:rsidRPr="00F76F2B" w:rsidRDefault="00BA4790" w:rsidP="00BC6173">
      <w:p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="00EE6DE8" w:rsidRPr="00F76F2B">
        <w:rPr>
          <w:rFonts w:eastAsia="Times New Roman" w:cstheme="minorHAnsi"/>
          <w:color w:val="000000"/>
          <w:sz w:val="24"/>
          <w:szCs w:val="24"/>
        </w:rPr>
        <w:t>e-mail: obec</w:t>
      </w:r>
      <w:r w:rsidR="00D60CE9">
        <w:rPr>
          <w:rFonts w:eastAsia="Times New Roman" w:cstheme="minorHAnsi"/>
          <w:color w:val="000000"/>
          <w:sz w:val="24"/>
          <w:szCs w:val="24"/>
        </w:rPr>
        <w:t>@oudolen.cz</w:t>
      </w:r>
    </w:p>
    <w:p w14:paraId="355099D8" w14:textId="77777777" w:rsidR="00EE6DE8" w:rsidRDefault="00BA4790" w:rsidP="00BC6173">
      <w:p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hyperlink r:id="rId8" w:history="1">
        <w:r w:rsidR="00AC1FD4" w:rsidRPr="005020B1">
          <w:rPr>
            <w:rStyle w:val="Hypertextovodkaz"/>
            <w:rFonts w:eastAsia="Times New Roman" w:cstheme="minorHAnsi"/>
            <w:sz w:val="24"/>
            <w:szCs w:val="24"/>
          </w:rPr>
          <w:t>www.oudolen.cz</w:t>
        </w:r>
      </w:hyperlink>
    </w:p>
    <w:p w14:paraId="702AB70D" w14:textId="77777777" w:rsidR="00AC1FD4" w:rsidRPr="00F76F2B" w:rsidRDefault="00AC1FD4" w:rsidP="00BC6173">
      <w:p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1BD67C8" w14:textId="77777777" w:rsidR="00EE6DE8" w:rsidRPr="00F76F2B" w:rsidRDefault="00EE6DE8" w:rsidP="00BC6173">
      <w:pPr>
        <w:spacing w:after="0" w:line="360" w:lineRule="auto"/>
        <w:outlineLvl w:val="0"/>
        <w:rPr>
          <w:rFonts w:eastAsia="Times New Roman" w:cstheme="minorHAnsi"/>
          <w:sz w:val="28"/>
          <w:szCs w:val="28"/>
        </w:rPr>
      </w:pPr>
      <w:r w:rsidRPr="00F76F2B">
        <w:rPr>
          <w:rFonts w:eastAsia="Times New Roman" w:cstheme="minorHAnsi"/>
          <w:sz w:val="28"/>
          <w:szCs w:val="28"/>
        </w:rPr>
        <w:t>1.3</w:t>
      </w:r>
      <w:r w:rsidR="007B3F1F">
        <w:rPr>
          <w:rFonts w:eastAsia="Times New Roman" w:cstheme="minorHAnsi"/>
          <w:sz w:val="28"/>
          <w:szCs w:val="28"/>
        </w:rPr>
        <w:t>.</w:t>
      </w:r>
      <w:r w:rsidRPr="00F76F2B">
        <w:rPr>
          <w:rFonts w:eastAsia="Times New Roman" w:cstheme="minorHAnsi"/>
          <w:sz w:val="28"/>
          <w:szCs w:val="28"/>
        </w:rPr>
        <w:t xml:space="preserve"> Součásti školy</w:t>
      </w:r>
    </w:p>
    <w:p w14:paraId="4A433973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>Základní škola  IZO 102 109 206 </w:t>
      </w:r>
    </w:p>
    <w:p w14:paraId="0FFFC9CC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 xml:space="preserve">Školní družina  IZO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sz w:val="24"/>
            <w:szCs w:val="24"/>
          </w:rPr>
          <w:t>117 000 566</w:t>
        </w:r>
      </w:smartTag>
    </w:p>
    <w:p w14:paraId="62ED427E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 xml:space="preserve">Mateřská škola IZO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sz w:val="24"/>
            <w:szCs w:val="24"/>
          </w:rPr>
          <w:t>107 580 314</w:t>
        </w:r>
      </w:smartTag>
    </w:p>
    <w:p w14:paraId="431CBC22" w14:textId="77777777" w:rsidR="00EE6DE8" w:rsidRPr="00F76F2B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 xml:space="preserve">Školní jídelna – výdejna IZO </w:t>
      </w:r>
      <w:smartTag w:uri="urn:schemas-microsoft-com:office:smarttags" w:element="phone">
        <w:smartTagPr>
          <w:attr w:uri="urn:schemas-microsoft-com:office:office" w:name="ls" w:val="trans"/>
        </w:smartTagPr>
        <w:r w:rsidRPr="00F76F2B">
          <w:rPr>
            <w:rFonts w:eastAsia="Times New Roman" w:cstheme="minorHAnsi"/>
            <w:sz w:val="24"/>
            <w:szCs w:val="24"/>
          </w:rPr>
          <w:t>170 100 928</w:t>
        </w:r>
      </w:smartTag>
    </w:p>
    <w:p w14:paraId="406A2E75" w14:textId="77777777" w:rsidR="00EE6DE8" w:rsidRDefault="00EE6DE8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76F2B">
        <w:rPr>
          <w:rFonts w:eastAsia="Times New Roman" w:cstheme="minorHAnsi"/>
          <w:sz w:val="24"/>
          <w:szCs w:val="24"/>
        </w:rPr>
        <w:t>Školní jídelna – vývařovna IZO 102 766</w:t>
      </w:r>
      <w:r w:rsidR="00AC1FD4">
        <w:rPr>
          <w:rFonts w:eastAsia="Times New Roman" w:cstheme="minorHAnsi"/>
          <w:sz w:val="24"/>
          <w:szCs w:val="24"/>
        </w:rPr>
        <w:t> </w:t>
      </w:r>
      <w:r w:rsidRPr="00F76F2B">
        <w:rPr>
          <w:rFonts w:eastAsia="Times New Roman" w:cstheme="minorHAnsi"/>
          <w:sz w:val="24"/>
          <w:szCs w:val="24"/>
        </w:rPr>
        <w:t>827</w:t>
      </w:r>
    </w:p>
    <w:p w14:paraId="44850AA2" w14:textId="77777777" w:rsidR="00AC1FD4" w:rsidRDefault="00AC1FD4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3EF5B14F" w14:textId="77777777" w:rsidR="00AC1FD4" w:rsidRDefault="00AC1FD4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729FEFF9" w14:textId="77777777" w:rsidR="00AC1FD4" w:rsidRPr="00F76F2B" w:rsidRDefault="00AC1FD4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7CC62036" w14:textId="77777777" w:rsidR="008E2659" w:rsidRPr="00F76F2B" w:rsidRDefault="008E2659" w:rsidP="00BC6173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57CEA217" w14:textId="77777777" w:rsidR="00EE6DE8" w:rsidRPr="00F76F2B" w:rsidRDefault="00EE6DE8" w:rsidP="00D0520D">
      <w:pPr>
        <w:spacing w:after="0" w:line="360" w:lineRule="auto"/>
        <w:outlineLvl w:val="0"/>
        <w:rPr>
          <w:rFonts w:eastAsia="Times New Roman" w:cstheme="minorHAnsi"/>
          <w:sz w:val="28"/>
          <w:szCs w:val="28"/>
        </w:rPr>
      </w:pPr>
      <w:r w:rsidRPr="00F76F2B">
        <w:rPr>
          <w:rFonts w:eastAsia="Times New Roman" w:cstheme="minorHAnsi"/>
          <w:sz w:val="28"/>
          <w:szCs w:val="28"/>
        </w:rPr>
        <w:lastRenderedPageBreak/>
        <w:t>1.4</w:t>
      </w:r>
      <w:r w:rsidR="007B3F1F">
        <w:rPr>
          <w:rFonts w:eastAsia="Times New Roman" w:cstheme="minorHAnsi"/>
          <w:sz w:val="28"/>
          <w:szCs w:val="28"/>
        </w:rPr>
        <w:t>.</w:t>
      </w:r>
      <w:r w:rsidRPr="00F76F2B">
        <w:rPr>
          <w:rFonts w:eastAsia="Times New Roman" w:cstheme="minorHAnsi"/>
          <w:sz w:val="28"/>
          <w:szCs w:val="28"/>
        </w:rPr>
        <w:t xml:space="preserve"> Základní údaje o součástech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114"/>
        <w:gridCol w:w="1741"/>
        <w:gridCol w:w="1049"/>
      </w:tblGrid>
      <w:tr w:rsidR="00EE6DE8" w:rsidRPr="00F76F2B" w14:paraId="3C3F66EC" w14:textId="77777777" w:rsidTr="00AC1FD4">
        <w:trPr>
          <w:trHeight w:val="454"/>
        </w:trPr>
        <w:tc>
          <w:tcPr>
            <w:tcW w:w="0" w:type="auto"/>
            <w:shd w:val="clear" w:color="auto" w:fill="auto"/>
          </w:tcPr>
          <w:p w14:paraId="2D2D2A8B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Součást školy</w:t>
            </w:r>
          </w:p>
        </w:tc>
        <w:tc>
          <w:tcPr>
            <w:tcW w:w="0" w:type="auto"/>
            <w:shd w:val="clear" w:color="auto" w:fill="auto"/>
          </w:tcPr>
          <w:p w14:paraId="38C5D656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Počet tříd/oddělení</w:t>
            </w:r>
          </w:p>
        </w:tc>
        <w:tc>
          <w:tcPr>
            <w:tcW w:w="0" w:type="auto"/>
            <w:shd w:val="clear" w:color="auto" w:fill="auto"/>
          </w:tcPr>
          <w:p w14:paraId="18BC71CB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Počet dětí/žáků</w:t>
            </w:r>
          </w:p>
        </w:tc>
        <w:tc>
          <w:tcPr>
            <w:tcW w:w="0" w:type="auto"/>
            <w:shd w:val="clear" w:color="auto" w:fill="auto"/>
          </w:tcPr>
          <w:p w14:paraId="10663657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Kapacita</w:t>
            </w:r>
          </w:p>
        </w:tc>
      </w:tr>
      <w:tr w:rsidR="00EE6DE8" w:rsidRPr="00F76F2B" w14:paraId="0CBB95B4" w14:textId="77777777" w:rsidTr="00EF369A">
        <w:trPr>
          <w:trHeight w:val="425"/>
        </w:trPr>
        <w:tc>
          <w:tcPr>
            <w:tcW w:w="0" w:type="auto"/>
            <w:shd w:val="clear" w:color="auto" w:fill="auto"/>
          </w:tcPr>
          <w:p w14:paraId="675C31DD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Základní škola</w:t>
            </w:r>
          </w:p>
        </w:tc>
        <w:tc>
          <w:tcPr>
            <w:tcW w:w="0" w:type="auto"/>
            <w:shd w:val="clear" w:color="auto" w:fill="auto"/>
          </w:tcPr>
          <w:p w14:paraId="56F1EC16" w14:textId="77777777" w:rsidR="00EE6DE8" w:rsidRPr="00F76F2B" w:rsidRDefault="00D00847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A180A25" w14:textId="3CDDAF1A" w:rsidR="00EF369A" w:rsidRPr="00F76F2B" w:rsidRDefault="0029044B" w:rsidP="00EF369A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2</w:t>
            </w:r>
            <w:r w:rsidR="00917DE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749FEAB" w14:textId="77777777" w:rsidR="00942F92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3</w:t>
            </w:r>
            <w:r w:rsidR="00B46CFE" w:rsidRPr="00F76F2B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</w:tr>
      <w:tr w:rsidR="00EE6DE8" w:rsidRPr="00F76F2B" w14:paraId="760DEC83" w14:textId="77777777" w:rsidTr="00AC1FD4">
        <w:trPr>
          <w:trHeight w:val="454"/>
        </w:trPr>
        <w:tc>
          <w:tcPr>
            <w:tcW w:w="0" w:type="auto"/>
            <w:shd w:val="clear" w:color="auto" w:fill="auto"/>
          </w:tcPr>
          <w:p w14:paraId="136ADAFB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Školní družina</w:t>
            </w:r>
          </w:p>
        </w:tc>
        <w:tc>
          <w:tcPr>
            <w:tcW w:w="0" w:type="auto"/>
            <w:shd w:val="clear" w:color="auto" w:fill="auto"/>
          </w:tcPr>
          <w:p w14:paraId="055F98B1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F71790C" w14:textId="77777777" w:rsidR="00EE6DE8" w:rsidRPr="00F76F2B" w:rsidRDefault="0029044B" w:rsidP="00AC1FD4">
            <w:pPr>
              <w:spacing w:after="0" w:line="360" w:lineRule="auto"/>
              <w:jc w:val="center"/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2</w:t>
            </w:r>
            <w:r w:rsidR="004E2A54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3D846B" w14:textId="77777777" w:rsidR="00EE6DE8" w:rsidRPr="00F76F2B" w:rsidRDefault="00B46CFE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EE6DE8" w:rsidRPr="00F76F2B" w14:paraId="54597036" w14:textId="77777777" w:rsidTr="00AC1FD4">
        <w:trPr>
          <w:trHeight w:val="454"/>
        </w:trPr>
        <w:tc>
          <w:tcPr>
            <w:tcW w:w="0" w:type="auto"/>
            <w:shd w:val="clear" w:color="auto" w:fill="auto"/>
          </w:tcPr>
          <w:p w14:paraId="0F37504F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Mateřská škola</w:t>
            </w:r>
          </w:p>
        </w:tc>
        <w:tc>
          <w:tcPr>
            <w:tcW w:w="0" w:type="auto"/>
            <w:shd w:val="clear" w:color="auto" w:fill="auto"/>
          </w:tcPr>
          <w:p w14:paraId="58109DC5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817BD1" w14:textId="77777777" w:rsidR="00EE6DE8" w:rsidRPr="00F76F2B" w:rsidRDefault="00B12657" w:rsidP="00AC1FD4">
            <w:pPr>
              <w:spacing w:after="0" w:line="360" w:lineRule="auto"/>
              <w:jc w:val="center"/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5277ADF5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</w:tr>
      <w:tr w:rsidR="00EE6DE8" w:rsidRPr="00F76F2B" w14:paraId="70A1C905" w14:textId="77777777" w:rsidTr="00AC1FD4">
        <w:trPr>
          <w:trHeight w:val="454"/>
        </w:trPr>
        <w:tc>
          <w:tcPr>
            <w:tcW w:w="0" w:type="auto"/>
            <w:shd w:val="clear" w:color="auto" w:fill="auto"/>
          </w:tcPr>
          <w:p w14:paraId="0632AA27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Školní jídelna - výdejna</w:t>
            </w:r>
          </w:p>
        </w:tc>
        <w:tc>
          <w:tcPr>
            <w:tcW w:w="0" w:type="auto"/>
            <w:shd w:val="clear" w:color="auto" w:fill="auto"/>
          </w:tcPr>
          <w:p w14:paraId="60B6482C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BFBAE0E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1512269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</w:tr>
      <w:tr w:rsidR="00EE6DE8" w:rsidRPr="00F76F2B" w14:paraId="1FACEA6F" w14:textId="77777777" w:rsidTr="00AC1FD4">
        <w:trPr>
          <w:trHeight w:val="454"/>
        </w:trPr>
        <w:tc>
          <w:tcPr>
            <w:tcW w:w="0" w:type="auto"/>
            <w:shd w:val="clear" w:color="auto" w:fill="auto"/>
          </w:tcPr>
          <w:p w14:paraId="09A9AB79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Školní jídelna- vývařovna</w:t>
            </w:r>
          </w:p>
        </w:tc>
        <w:tc>
          <w:tcPr>
            <w:tcW w:w="0" w:type="auto"/>
            <w:shd w:val="clear" w:color="auto" w:fill="auto"/>
          </w:tcPr>
          <w:p w14:paraId="4D23EEBD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68AA1D2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F6EFB56" w14:textId="77777777" w:rsidR="00EE6DE8" w:rsidRPr="00F76F2B" w:rsidRDefault="00EE6DE8" w:rsidP="00AC1FD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76F2B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</w:tr>
    </w:tbl>
    <w:p w14:paraId="47AA7625" w14:textId="77777777" w:rsidR="00444476" w:rsidRPr="00F76F2B" w:rsidRDefault="00444476" w:rsidP="00942F92">
      <w:pPr>
        <w:spacing w:after="0" w:line="360" w:lineRule="auto"/>
        <w:jc w:val="center"/>
        <w:rPr>
          <w:rFonts w:eastAsia="Times New Roman" w:cstheme="minorHAnsi"/>
          <w:sz w:val="24"/>
          <w:szCs w:val="24"/>
        </w:rPr>
      </w:pPr>
    </w:p>
    <w:p w14:paraId="718350C4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Komentář:</w:t>
      </w:r>
    </w:p>
    <w:p w14:paraId="55BE5B8C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Základní škola je malotřídní, ve školním roce 20</w:t>
      </w:r>
      <w:r w:rsidR="00D94DFC" w:rsidRPr="00480422">
        <w:rPr>
          <w:rFonts w:eastAsia="Times New Roman" w:cstheme="minorHAnsi"/>
          <w:sz w:val="24"/>
          <w:szCs w:val="24"/>
        </w:rPr>
        <w:t>2</w:t>
      </w:r>
      <w:r w:rsidR="00010947">
        <w:rPr>
          <w:rFonts w:eastAsia="Times New Roman" w:cstheme="minorHAnsi"/>
          <w:sz w:val="24"/>
          <w:szCs w:val="24"/>
        </w:rPr>
        <w:t>3</w:t>
      </w:r>
      <w:r w:rsidRPr="00480422">
        <w:rPr>
          <w:rFonts w:eastAsia="Times New Roman" w:cstheme="minorHAnsi"/>
          <w:sz w:val="24"/>
          <w:szCs w:val="24"/>
        </w:rPr>
        <w:t>/20</w:t>
      </w:r>
      <w:r w:rsidR="00D00847" w:rsidRPr="00480422">
        <w:rPr>
          <w:rFonts w:eastAsia="Times New Roman" w:cstheme="minorHAnsi"/>
          <w:sz w:val="24"/>
          <w:szCs w:val="24"/>
        </w:rPr>
        <w:t>2</w:t>
      </w:r>
      <w:r w:rsidR="00010947">
        <w:rPr>
          <w:rFonts w:eastAsia="Times New Roman" w:cstheme="minorHAnsi"/>
          <w:sz w:val="24"/>
          <w:szCs w:val="24"/>
        </w:rPr>
        <w:t>4</w:t>
      </w: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D00847" w:rsidRPr="00480422">
        <w:rPr>
          <w:rFonts w:eastAsia="Times New Roman" w:cstheme="minorHAnsi"/>
          <w:sz w:val="24"/>
          <w:szCs w:val="24"/>
        </w:rPr>
        <w:t>tro</w:t>
      </w:r>
      <w:r w:rsidRPr="00480422">
        <w:rPr>
          <w:rFonts w:eastAsia="Times New Roman" w:cstheme="minorHAnsi"/>
          <w:sz w:val="24"/>
          <w:szCs w:val="24"/>
        </w:rPr>
        <w:t>jtřídní s 1. až 5. ročníkem.</w:t>
      </w:r>
    </w:p>
    <w:p w14:paraId="02CAFCE1" w14:textId="77777777" w:rsidR="00D94DFC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Navštěvovalo ji </w:t>
      </w:r>
      <w:r w:rsidR="00D00847" w:rsidRPr="00480422">
        <w:rPr>
          <w:rFonts w:eastAsia="Times New Roman" w:cstheme="minorHAnsi"/>
          <w:sz w:val="24"/>
          <w:szCs w:val="24"/>
        </w:rPr>
        <w:t>2</w:t>
      </w:r>
      <w:r w:rsidR="00FC2A86">
        <w:rPr>
          <w:rFonts w:eastAsia="Times New Roman" w:cstheme="minorHAnsi"/>
          <w:sz w:val="24"/>
          <w:szCs w:val="24"/>
        </w:rPr>
        <w:t>4</w:t>
      </w:r>
      <w:r w:rsidRPr="00480422">
        <w:rPr>
          <w:rFonts w:eastAsia="Times New Roman" w:cstheme="minorHAnsi"/>
          <w:sz w:val="24"/>
          <w:szCs w:val="24"/>
        </w:rPr>
        <w:t xml:space="preserve"> žáků, 1. ročník </w:t>
      </w:r>
      <w:r w:rsidR="006D72B0">
        <w:rPr>
          <w:rFonts w:eastAsia="Times New Roman" w:cstheme="minorHAnsi"/>
          <w:sz w:val="24"/>
          <w:szCs w:val="24"/>
        </w:rPr>
        <w:t>3</w:t>
      </w:r>
      <w:r w:rsidRPr="00480422">
        <w:rPr>
          <w:rFonts w:eastAsia="Times New Roman" w:cstheme="minorHAnsi"/>
          <w:sz w:val="24"/>
          <w:szCs w:val="24"/>
        </w:rPr>
        <w:t xml:space="preserve"> žá</w:t>
      </w:r>
      <w:r w:rsidR="006D72B0">
        <w:rPr>
          <w:rFonts w:eastAsia="Times New Roman" w:cstheme="minorHAnsi"/>
          <w:sz w:val="24"/>
          <w:szCs w:val="24"/>
        </w:rPr>
        <w:t>ci</w:t>
      </w:r>
      <w:r w:rsidR="004F6625" w:rsidRPr="00480422">
        <w:rPr>
          <w:rFonts w:eastAsia="Times New Roman" w:cstheme="minorHAnsi"/>
          <w:sz w:val="24"/>
          <w:szCs w:val="24"/>
        </w:rPr>
        <w:t>,</w:t>
      </w:r>
      <w:r w:rsidRPr="00480422">
        <w:rPr>
          <w:rFonts w:eastAsia="Times New Roman" w:cstheme="minorHAnsi"/>
          <w:sz w:val="24"/>
          <w:szCs w:val="24"/>
        </w:rPr>
        <w:t xml:space="preserve"> 2. ročník </w:t>
      </w:r>
      <w:r w:rsidR="006D72B0">
        <w:rPr>
          <w:rFonts w:eastAsia="Times New Roman" w:cstheme="minorHAnsi"/>
          <w:sz w:val="24"/>
          <w:szCs w:val="24"/>
        </w:rPr>
        <w:t xml:space="preserve">6 </w:t>
      </w:r>
      <w:r w:rsidRPr="00480422">
        <w:rPr>
          <w:rFonts w:eastAsia="Times New Roman" w:cstheme="minorHAnsi"/>
          <w:sz w:val="24"/>
          <w:szCs w:val="24"/>
        </w:rPr>
        <w:t>žá</w:t>
      </w:r>
      <w:r w:rsidR="006D72B0">
        <w:rPr>
          <w:rFonts w:eastAsia="Times New Roman" w:cstheme="minorHAnsi"/>
          <w:sz w:val="24"/>
          <w:szCs w:val="24"/>
        </w:rPr>
        <w:t>ků</w:t>
      </w:r>
      <w:r w:rsidRPr="00480422">
        <w:rPr>
          <w:rFonts w:eastAsia="Times New Roman" w:cstheme="minorHAnsi"/>
          <w:sz w:val="24"/>
          <w:szCs w:val="24"/>
        </w:rPr>
        <w:t xml:space="preserve">, 3. ročník </w:t>
      </w:r>
      <w:r w:rsidR="00FC2A86">
        <w:rPr>
          <w:rFonts w:eastAsia="Times New Roman" w:cstheme="minorHAnsi"/>
          <w:sz w:val="24"/>
          <w:szCs w:val="24"/>
        </w:rPr>
        <w:t>4</w:t>
      </w:r>
      <w:r w:rsidR="006D72B0">
        <w:rPr>
          <w:rFonts w:eastAsia="Times New Roman" w:cstheme="minorHAnsi"/>
          <w:sz w:val="24"/>
          <w:szCs w:val="24"/>
        </w:rPr>
        <w:t xml:space="preserve"> žáci</w:t>
      </w:r>
      <w:r w:rsidRPr="00480422">
        <w:rPr>
          <w:rFonts w:eastAsia="Times New Roman" w:cstheme="minorHAnsi"/>
          <w:sz w:val="24"/>
          <w:szCs w:val="24"/>
        </w:rPr>
        <w:t xml:space="preserve">, 4. ročník </w:t>
      </w:r>
      <w:r w:rsidR="006D72B0">
        <w:rPr>
          <w:rFonts w:eastAsia="Times New Roman" w:cstheme="minorHAnsi"/>
          <w:sz w:val="24"/>
          <w:szCs w:val="24"/>
        </w:rPr>
        <w:t>6</w:t>
      </w:r>
      <w:r w:rsidRPr="00480422">
        <w:rPr>
          <w:rFonts w:eastAsia="Times New Roman" w:cstheme="minorHAnsi"/>
          <w:sz w:val="24"/>
          <w:szCs w:val="24"/>
        </w:rPr>
        <w:t xml:space="preserve"> žá</w:t>
      </w:r>
      <w:r w:rsidR="009346C1" w:rsidRPr="00480422">
        <w:rPr>
          <w:rFonts w:eastAsia="Times New Roman" w:cstheme="minorHAnsi"/>
          <w:sz w:val="24"/>
          <w:szCs w:val="24"/>
        </w:rPr>
        <w:t>ků</w:t>
      </w:r>
    </w:p>
    <w:p w14:paraId="4053F03F" w14:textId="77777777" w:rsidR="00784061" w:rsidRPr="00480422" w:rsidRDefault="004F6625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EE6DE8" w:rsidRPr="00480422">
        <w:rPr>
          <w:rFonts w:eastAsia="Times New Roman" w:cstheme="minorHAnsi"/>
          <w:sz w:val="24"/>
          <w:szCs w:val="24"/>
        </w:rPr>
        <w:t xml:space="preserve">a 5. ročník </w:t>
      </w:r>
      <w:r w:rsidR="006D72B0">
        <w:rPr>
          <w:rFonts w:eastAsia="Times New Roman" w:cstheme="minorHAnsi"/>
          <w:sz w:val="24"/>
          <w:szCs w:val="24"/>
        </w:rPr>
        <w:t>5 žáků</w:t>
      </w:r>
      <w:r w:rsidR="00EE6DE8" w:rsidRPr="00480422">
        <w:rPr>
          <w:rFonts w:eastAsia="Times New Roman" w:cstheme="minorHAnsi"/>
          <w:sz w:val="24"/>
          <w:szCs w:val="24"/>
        </w:rPr>
        <w:t xml:space="preserve">. </w:t>
      </w:r>
      <w:r w:rsidR="004A29DE" w:rsidRPr="00480422">
        <w:rPr>
          <w:rFonts w:eastAsia="Times New Roman" w:cstheme="minorHAnsi"/>
          <w:sz w:val="24"/>
          <w:szCs w:val="24"/>
        </w:rPr>
        <w:t xml:space="preserve">V I. třídě (1. </w:t>
      </w:r>
      <w:r w:rsidR="006D72B0">
        <w:rPr>
          <w:rFonts w:eastAsia="Times New Roman" w:cstheme="minorHAnsi"/>
          <w:sz w:val="24"/>
          <w:szCs w:val="24"/>
        </w:rPr>
        <w:t xml:space="preserve">a 2. </w:t>
      </w:r>
      <w:r w:rsidR="004A29DE" w:rsidRPr="00480422">
        <w:rPr>
          <w:rFonts w:eastAsia="Times New Roman" w:cstheme="minorHAnsi"/>
          <w:sz w:val="24"/>
          <w:szCs w:val="24"/>
        </w:rPr>
        <w:t>ročník) byl</w:t>
      </w:r>
      <w:r w:rsidR="006D72B0">
        <w:rPr>
          <w:rFonts w:eastAsia="Times New Roman" w:cstheme="minorHAnsi"/>
          <w:sz w:val="24"/>
          <w:szCs w:val="24"/>
        </w:rPr>
        <w:t>o 9</w:t>
      </w:r>
      <w:r w:rsidR="004A29DE" w:rsidRPr="00480422">
        <w:rPr>
          <w:rFonts w:eastAsia="Times New Roman" w:cstheme="minorHAnsi"/>
          <w:sz w:val="24"/>
          <w:szCs w:val="24"/>
        </w:rPr>
        <w:t xml:space="preserve"> žá</w:t>
      </w:r>
      <w:r w:rsidR="009346C1" w:rsidRPr="00480422">
        <w:rPr>
          <w:rFonts w:eastAsia="Times New Roman" w:cstheme="minorHAnsi"/>
          <w:sz w:val="24"/>
          <w:szCs w:val="24"/>
        </w:rPr>
        <w:t>ků</w:t>
      </w:r>
      <w:r w:rsidR="006D72B0">
        <w:rPr>
          <w:rFonts w:eastAsia="Times New Roman" w:cstheme="minorHAnsi"/>
          <w:sz w:val="24"/>
          <w:szCs w:val="24"/>
        </w:rPr>
        <w:t>, ve II. třídě (3. ročník) byli</w:t>
      </w:r>
      <w:r w:rsidR="004A29DE" w:rsidRPr="00480422">
        <w:rPr>
          <w:rFonts w:eastAsia="Times New Roman" w:cstheme="minorHAnsi"/>
          <w:sz w:val="24"/>
          <w:szCs w:val="24"/>
        </w:rPr>
        <w:t xml:space="preserve"> </w:t>
      </w:r>
      <w:r w:rsidR="006D72B0">
        <w:rPr>
          <w:rFonts w:eastAsia="Times New Roman" w:cstheme="minorHAnsi"/>
          <w:sz w:val="24"/>
          <w:szCs w:val="24"/>
        </w:rPr>
        <w:t>3</w:t>
      </w:r>
      <w:r w:rsidR="009346C1" w:rsidRPr="00480422">
        <w:rPr>
          <w:rFonts w:eastAsia="Times New Roman" w:cstheme="minorHAnsi"/>
          <w:sz w:val="24"/>
          <w:szCs w:val="24"/>
        </w:rPr>
        <w:t xml:space="preserve"> </w:t>
      </w:r>
      <w:r w:rsidR="006D72B0">
        <w:rPr>
          <w:rFonts w:eastAsia="Times New Roman" w:cstheme="minorHAnsi"/>
          <w:sz w:val="24"/>
          <w:szCs w:val="24"/>
        </w:rPr>
        <w:t>žáci</w:t>
      </w:r>
      <w:r w:rsidR="00D00847" w:rsidRPr="00480422">
        <w:rPr>
          <w:rFonts w:eastAsia="Times New Roman" w:cstheme="minorHAnsi"/>
          <w:sz w:val="24"/>
          <w:szCs w:val="24"/>
        </w:rPr>
        <w:t xml:space="preserve">, </w:t>
      </w:r>
    </w:p>
    <w:p w14:paraId="6F3476AE" w14:textId="77777777" w:rsidR="00EE6DE8" w:rsidRPr="00480422" w:rsidRDefault="00D00847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ve III. </w:t>
      </w:r>
      <w:r w:rsidR="004F6625" w:rsidRPr="00480422">
        <w:rPr>
          <w:rFonts w:eastAsia="Times New Roman" w:cstheme="minorHAnsi"/>
          <w:sz w:val="24"/>
          <w:szCs w:val="24"/>
        </w:rPr>
        <w:t>t</w:t>
      </w:r>
      <w:r w:rsidR="006D72B0">
        <w:rPr>
          <w:rFonts w:eastAsia="Times New Roman" w:cstheme="minorHAnsi"/>
          <w:sz w:val="24"/>
          <w:szCs w:val="24"/>
        </w:rPr>
        <w:t>řídě (4. a 5. ročník</w:t>
      </w:r>
      <w:r w:rsidRPr="00480422">
        <w:rPr>
          <w:rFonts w:eastAsia="Times New Roman" w:cstheme="minorHAnsi"/>
          <w:sz w:val="24"/>
          <w:szCs w:val="24"/>
        </w:rPr>
        <w:t xml:space="preserve">) bylo </w:t>
      </w:r>
      <w:r w:rsidR="006D72B0">
        <w:rPr>
          <w:rFonts w:eastAsia="Times New Roman" w:cstheme="minorHAnsi"/>
          <w:sz w:val="24"/>
          <w:szCs w:val="24"/>
        </w:rPr>
        <w:t>11</w:t>
      </w:r>
      <w:r w:rsidRPr="00480422">
        <w:rPr>
          <w:rFonts w:eastAsia="Times New Roman" w:cstheme="minorHAnsi"/>
          <w:sz w:val="24"/>
          <w:szCs w:val="24"/>
        </w:rPr>
        <w:t xml:space="preserve"> žáků. </w:t>
      </w:r>
      <w:r w:rsidR="00FC2A86">
        <w:rPr>
          <w:rFonts w:eastAsia="Times New Roman" w:cstheme="minorHAnsi"/>
          <w:sz w:val="24"/>
          <w:szCs w:val="24"/>
        </w:rPr>
        <w:t>Během školního roku se jedna žákyně odstěhovala.</w:t>
      </w:r>
    </w:p>
    <w:p w14:paraId="4AB9E13A" w14:textId="77777777" w:rsidR="00EE6DE8" w:rsidRDefault="00EE6DE8" w:rsidP="00480422">
      <w:pPr>
        <w:spacing w:after="0" w:line="360" w:lineRule="auto"/>
        <w:jc w:val="both"/>
        <w:outlineLvl w:val="0"/>
        <w:rPr>
          <w:rFonts w:cstheme="minorHAnsi"/>
        </w:rPr>
      </w:pPr>
      <w:r w:rsidRPr="00480422">
        <w:rPr>
          <w:rFonts w:eastAsia="Times New Roman" w:cstheme="minorHAnsi"/>
          <w:sz w:val="24"/>
          <w:szCs w:val="24"/>
        </w:rPr>
        <w:t xml:space="preserve">Do školní družiny bylo přihlášeno </w:t>
      </w:r>
      <w:r w:rsidR="00D00847" w:rsidRPr="00480422">
        <w:rPr>
          <w:rFonts w:cstheme="minorHAnsi"/>
        </w:rPr>
        <w:t>2</w:t>
      </w:r>
      <w:r w:rsidR="00FC2A86">
        <w:rPr>
          <w:rFonts w:cstheme="minorHAnsi"/>
        </w:rPr>
        <w:t>1</w:t>
      </w:r>
      <w:r w:rsidR="006D72B0">
        <w:rPr>
          <w:rFonts w:cstheme="minorHAnsi"/>
        </w:rPr>
        <w:t xml:space="preserve"> žáků.</w:t>
      </w:r>
    </w:p>
    <w:p w14:paraId="58025D30" w14:textId="77777777" w:rsidR="00FC2A86" w:rsidRPr="00480422" w:rsidRDefault="00FC2A86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Do mateřské školy bylo zapsáno 14 dětí, v průběhu </w:t>
      </w:r>
      <w:r w:rsidR="006D71C0">
        <w:rPr>
          <w:rFonts w:eastAsia="Times New Roman" w:cstheme="minorHAnsi"/>
          <w:sz w:val="24"/>
          <w:szCs w:val="24"/>
        </w:rPr>
        <w:t xml:space="preserve">školního </w:t>
      </w:r>
      <w:r>
        <w:rPr>
          <w:rFonts w:eastAsia="Times New Roman" w:cstheme="minorHAnsi"/>
          <w:sz w:val="24"/>
          <w:szCs w:val="24"/>
        </w:rPr>
        <w:t xml:space="preserve">roku bylo zapsáno ještě jedno dítě. </w:t>
      </w:r>
    </w:p>
    <w:p w14:paraId="6DBDE296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28AA80C4" w14:textId="77777777" w:rsidR="002F1A30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1.5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Materiálně-technické vybavení školy</w:t>
      </w:r>
    </w:p>
    <w:p w14:paraId="301AA4D0" w14:textId="77777777" w:rsidR="00562621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Škola je po rekonstrukci z roku 2014.</w:t>
      </w:r>
      <w:r w:rsidR="00CC5C60" w:rsidRPr="00480422">
        <w:rPr>
          <w:rFonts w:eastAsia="Times New Roman" w:cstheme="minorHAnsi"/>
          <w:sz w:val="24"/>
          <w:szCs w:val="24"/>
        </w:rPr>
        <w:t xml:space="preserve"> </w:t>
      </w:r>
      <w:r w:rsidRPr="00480422">
        <w:rPr>
          <w:rFonts w:eastAsia="Times New Roman" w:cstheme="minorHAnsi"/>
          <w:sz w:val="24"/>
          <w:szCs w:val="24"/>
        </w:rPr>
        <w:t xml:space="preserve">Budova </w:t>
      </w:r>
      <w:r w:rsidR="00B46CFE" w:rsidRPr="00480422">
        <w:rPr>
          <w:rFonts w:eastAsia="Times New Roman" w:cstheme="minorHAnsi"/>
          <w:sz w:val="24"/>
          <w:szCs w:val="24"/>
        </w:rPr>
        <w:t xml:space="preserve">je </w:t>
      </w:r>
      <w:r w:rsidRPr="00480422">
        <w:rPr>
          <w:rFonts w:eastAsia="Times New Roman" w:cstheme="minorHAnsi"/>
          <w:sz w:val="24"/>
          <w:szCs w:val="24"/>
        </w:rPr>
        <w:t>zateplena</w:t>
      </w:r>
      <w:r w:rsidR="00B46CFE" w:rsidRPr="00480422">
        <w:rPr>
          <w:rFonts w:eastAsia="Times New Roman" w:cstheme="minorHAnsi"/>
          <w:sz w:val="24"/>
          <w:szCs w:val="24"/>
        </w:rPr>
        <w:t xml:space="preserve">. </w:t>
      </w:r>
      <w:r w:rsidR="00844CAD" w:rsidRPr="00480422">
        <w:rPr>
          <w:rFonts w:eastAsia="Times New Roman" w:cstheme="minorHAnsi"/>
          <w:sz w:val="24"/>
          <w:szCs w:val="24"/>
        </w:rPr>
        <w:t>Vytápění je</w:t>
      </w:r>
      <w:r w:rsidRPr="00480422">
        <w:rPr>
          <w:rFonts w:eastAsia="Times New Roman" w:cstheme="minorHAnsi"/>
          <w:sz w:val="24"/>
          <w:szCs w:val="24"/>
        </w:rPr>
        <w:t xml:space="preserve"> plynové.</w:t>
      </w:r>
      <w:r w:rsidR="00562621">
        <w:rPr>
          <w:rFonts w:eastAsia="Times New Roman" w:cstheme="minorHAnsi"/>
          <w:sz w:val="24"/>
          <w:szCs w:val="24"/>
        </w:rPr>
        <w:t xml:space="preserve"> </w:t>
      </w:r>
    </w:p>
    <w:p w14:paraId="09318F97" w14:textId="77777777" w:rsidR="009F1413" w:rsidRPr="00480422" w:rsidRDefault="00B46CFE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Výuka probíhá </w:t>
      </w:r>
      <w:r w:rsidR="009F1413" w:rsidRPr="00480422">
        <w:rPr>
          <w:rFonts w:eastAsia="Times New Roman" w:cstheme="minorHAnsi"/>
          <w:sz w:val="24"/>
          <w:szCs w:val="24"/>
        </w:rPr>
        <w:t xml:space="preserve">v </w:t>
      </w:r>
      <w:r w:rsidRPr="00480422">
        <w:rPr>
          <w:rFonts w:eastAsia="Times New Roman" w:cstheme="minorHAnsi"/>
          <w:sz w:val="24"/>
          <w:szCs w:val="24"/>
        </w:rPr>
        <w:t>kmenových třídách</w:t>
      </w:r>
      <w:r w:rsidR="00D36B9C" w:rsidRPr="00480422">
        <w:rPr>
          <w:rFonts w:eastAsia="Times New Roman" w:cstheme="minorHAnsi"/>
          <w:sz w:val="24"/>
          <w:szCs w:val="24"/>
        </w:rPr>
        <w:t xml:space="preserve"> a ve školní družině</w:t>
      </w:r>
      <w:r w:rsidR="00171104" w:rsidRPr="00480422">
        <w:rPr>
          <w:rFonts w:eastAsia="Times New Roman" w:cstheme="minorHAnsi"/>
          <w:sz w:val="24"/>
          <w:szCs w:val="24"/>
        </w:rPr>
        <w:t>, které se nacházejí</w:t>
      </w:r>
      <w:r w:rsidRPr="00480422">
        <w:rPr>
          <w:rFonts w:eastAsia="Times New Roman" w:cstheme="minorHAnsi"/>
          <w:sz w:val="24"/>
          <w:szCs w:val="24"/>
        </w:rPr>
        <w:t xml:space="preserve"> v 1. poschodí,</w:t>
      </w:r>
    </w:p>
    <w:p w14:paraId="4D5E4708" w14:textId="77777777" w:rsidR="00C93AB0" w:rsidRDefault="009F1413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další malá třída je v přízemí budovy.</w:t>
      </w:r>
      <w:r w:rsidR="00E61BBA" w:rsidRPr="00480422">
        <w:rPr>
          <w:rFonts w:eastAsia="Times New Roman" w:cstheme="minorHAnsi"/>
          <w:sz w:val="24"/>
          <w:szCs w:val="24"/>
        </w:rPr>
        <w:t xml:space="preserve"> </w:t>
      </w:r>
    </w:p>
    <w:p w14:paraId="34D7DA12" w14:textId="77777777" w:rsidR="00B918F3" w:rsidRDefault="00F9239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Výuka probíhá ve škole, ale také na školní zahradě, tělesná výchova v kulturním domě, </w:t>
      </w:r>
    </w:p>
    <w:p w14:paraId="57D5A80C" w14:textId="77777777" w:rsidR="00825C72" w:rsidRDefault="00F9239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na hřišti a v přírodě.</w:t>
      </w:r>
    </w:p>
    <w:p w14:paraId="3A9CC773" w14:textId="77777777" w:rsidR="00825C72" w:rsidRDefault="00B7444F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Všechny tři kmenové třídy jsou vybaveny interaktivními tabulemi. Tento školní rok b</w:t>
      </w:r>
      <w:r w:rsidR="00BE14E1">
        <w:rPr>
          <w:rFonts w:eastAsia="Times New Roman" w:cstheme="minorHAnsi"/>
          <w:sz w:val="24"/>
          <w:szCs w:val="24"/>
        </w:rPr>
        <w:t xml:space="preserve">yly </w:t>
      </w:r>
      <w:r>
        <w:rPr>
          <w:rFonts w:eastAsia="Times New Roman" w:cstheme="minorHAnsi"/>
          <w:sz w:val="24"/>
          <w:szCs w:val="24"/>
        </w:rPr>
        <w:t xml:space="preserve">dále </w:t>
      </w:r>
      <w:r w:rsidR="00BE14E1">
        <w:rPr>
          <w:rFonts w:eastAsia="Times New Roman" w:cstheme="minorHAnsi"/>
          <w:sz w:val="24"/>
          <w:szCs w:val="24"/>
        </w:rPr>
        <w:t>dokoupeny další výukové programy.</w:t>
      </w:r>
      <w:r w:rsidR="0004661D">
        <w:rPr>
          <w:rFonts w:eastAsia="Times New Roman" w:cstheme="minorHAnsi"/>
          <w:sz w:val="24"/>
          <w:szCs w:val="24"/>
        </w:rPr>
        <w:t xml:space="preserve"> </w:t>
      </w:r>
      <w:r w:rsidR="00EE7E38">
        <w:rPr>
          <w:rFonts w:eastAsia="Times New Roman" w:cstheme="minorHAnsi"/>
          <w:sz w:val="24"/>
          <w:szCs w:val="24"/>
        </w:rPr>
        <w:t>Dvě k</w:t>
      </w:r>
      <w:r w:rsidR="0004661D">
        <w:rPr>
          <w:rFonts w:eastAsia="Times New Roman" w:cstheme="minorHAnsi"/>
          <w:sz w:val="24"/>
          <w:szCs w:val="24"/>
        </w:rPr>
        <w:t>menové třídy byly vybaveny novými magnetickými tabulemi.</w:t>
      </w:r>
      <w:r w:rsidR="00191E62">
        <w:rPr>
          <w:rFonts w:eastAsia="Times New Roman" w:cstheme="minorHAnsi"/>
          <w:sz w:val="24"/>
          <w:szCs w:val="24"/>
        </w:rPr>
        <w:t xml:space="preserve"> Byla zakoupena nová tiskárna (Epson </w:t>
      </w:r>
      <w:proofErr w:type="spellStart"/>
      <w:r w:rsidR="00191E62">
        <w:rPr>
          <w:rFonts w:eastAsia="Times New Roman" w:cstheme="minorHAnsi"/>
          <w:sz w:val="24"/>
          <w:szCs w:val="24"/>
        </w:rPr>
        <w:t>Work</w:t>
      </w:r>
      <w:proofErr w:type="spellEnd"/>
      <w:r w:rsidR="00191E6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91E62">
        <w:rPr>
          <w:rFonts w:eastAsia="Times New Roman" w:cstheme="minorHAnsi"/>
          <w:sz w:val="24"/>
          <w:szCs w:val="24"/>
        </w:rPr>
        <w:t>Force</w:t>
      </w:r>
      <w:proofErr w:type="spellEnd"/>
      <w:r w:rsidR="00191E62">
        <w:rPr>
          <w:rFonts w:eastAsia="Times New Roman" w:cstheme="minorHAnsi"/>
          <w:sz w:val="24"/>
          <w:szCs w:val="24"/>
        </w:rPr>
        <w:t>).</w:t>
      </w:r>
      <w:r w:rsidR="0004661D">
        <w:rPr>
          <w:rFonts w:eastAsia="Times New Roman" w:cstheme="minorHAnsi"/>
          <w:sz w:val="24"/>
          <w:szCs w:val="24"/>
        </w:rPr>
        <w:t xml:space="preserve"> </w:t>
      </w:r>
      <w:r w:rsidR="00EE7E38">
        <w:rPr>
          <w:rFonts w:eastAsia="Times New Roman" w:cstheme="minorHAnsi"/>
          <w:sz w:val="24"/>
          <w:szCs w:val="24"/>
        </w:rPr>
        <w:t xml:space="preserve">Do </w:t>
      </w:r>
      <w:r w:rsidR="00B631B5">
        <w:rPr>
          <w:rFonts w:eastAsia="Times New Roman" w:cstheme="minorHAnsi"/>
          <w:sz w:val="24"/>
          <w:szCs w:val="24"/>
        </w:rPr>
        <w:t>mateřské i základní školy</w:t>
      </w:r>
      <w:r w:rsidR="00EE7E38">
        <w:rPr>
          <w:rFonts w:eastAsia="Times New Roman" w:cstheme="minorHAnsi"/>
          <w:sz w:val="24"/>
          <w:szCs w:val="24"/>
        </w:rPr>
        <w:t xml:space="preserve"> byly z</w:t>
      </w:r>
      <w:r w:rsidR="0004661D">
        <w:rPr>
          <w:rFonts w:eastAsia="Times New Roman" w:cstheme="minorHAnsi"/>
          <w:sz w:val="24"/>
          <w:szCs w:val="24"/>
        </w:rPr>
        <w:t>akoupeny nové didaktické hry a pomůcky</w:t>
      </w:r>
      <w:r w:rsidR="004428E3">
        <w:rPr>
          <w:rFonts w:eastAsia="Times New Roman" w:cstheme="minorHAnsi"/>
          <w:sz w:val="24"/>
          <w:szCs w:val="24"/>
        </w:rPr>
        <w:t>, do kmenové třídy základní školy nová skříň, do mateřské školy policový systém a hračky (kuchyňka, obchod</w:t>
      </w:r>
      <w:r w:rsidR="00D62B12">
        <w:rPr>
          <w:rFonts w:eastAsia="Times New Roman" w:cstheme="minorHAnsi"/>
          <w:sz w:val="24"/>
          <w:szCs w:val="24"/>
        </w:rPr>
        <w:t>, …</w:t>
      </w:r>
      <w:r w:rsidR="004428E3">
        <w:rPr>
          <w:rFonts w:eastAsia="Times New Roman" w:cstheme="minorHAnsi"/>
          <w:sz w:val="24"/>
          <w:szCs w:val="24"/>
        </w:rPr>
        <w:t>).</w:t>
      </w:r>
    </w:p>
    <w:p w14:paraId="2B9C609E" w14:textId="77777777" w:rsidR="004428E3" w:rsidRPr="00480422" w:rsidRDefault="004428E3" w:rsidP="004428E3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Škola je dobře vybavena pomůckami pro přírodovědu a prvouku</w:t>
      </w:r>
      <w:r>
        <w:rPr>
          <w:rFonts w:eastAsia="Times New Roman" w:cstheme="minorHAnsi"/>
          <w:sz w:val="24"/>
          <w:szCs w:val="24"/>
        </w:rPr>
        <w:t>.</w:t>
      </w: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937A05">
        <w:rPr>
          <w:rFonts w:eastAsia="Times New Roman" w:cstheme="minorHAnsi"/>
          <w:sz w:val="24"/>
          <w:szCs w:val="24"/>
        </w:rPr>
        <w:t>Kmenové t</w:t>
      </w:r>
      <w:r w:rsidR="00D62B12">
        <w:rPr>
          <w:rFonts w:eastAsia="Times New Roman" w:cstheme="minorHAnsi"/>
          <w:sz w:val="24"/>
          <w:szCs w:val="24"/>
        </w:rPr>
        <w:t>řídy jsou vybaveny nastavitelnými lavicemi a židlemi.</w:t>
      </w:r>
    </w:p>
    <w:p w14:paraId="29335F12" w14:textId="70BD3EC1" w:rsidR="004428E3" w:rsidRDefault="004428E3" w:rsidP="004428E3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lastRenderedPageBreak/>
        <w:t>Průběžně se doplňují pomůcky pro český jazy</w:t>
      </w:r>
      <w:r>
        <w:rPr>
          <w:rFonts w:eastAsia="Times New Roman" w:cstheme="minorHAnsi"/>
          <w:sz w:val="24"/>
          <w:szCs w:val="24"/>
        </w:rPr>
        <w:t xml:space="preserve">k, </w:t>
      </w:r>
      <w:r w:rsidRPr="00480422">
        <w:rPr>
          <w:rFonts w:eastAsia="Times New Roman" w:cstheme="minorHAnsi"/>
          <w:sz w:val="24"/>
          <w:szCs w:val="24"/>
        </w:rPr>
        <w:t>matematiku</w:t>
      </w:r>
      <w:r>
        <w:rPr>
          <w:rFonts w:eastAsia="Times New Roman" w:cstheme="minorHAnsi"/>
          <w:sz w:val="24"/>
          <w:szCs w:val="24"/>
        </w:rPr>
        <w:t>, a</w:t>
      </w:r>
      <w:r w:rsidR="000A662B">
        <w:rPr>
          <w:rFonts w:eastAsia="Times New Roman" w:cstheme="minorHAnsi"/>
          <w:sz w:val="24"/>
          <w:szCs w:val="24"/>
        </w:rPr>
        <w:t>j</w:t>
      </w:r>
      <w:r>
        <w:rPr>
          <w:rFonts w:eastAsia="Times New Roman" w:cstheme="minorHAnsi"/>
          <w:sz w:val="24"/>
          <w:szCs w:val="24"/>
        </w:rPr>
        <w:t xml:space="preserve">. </w:t>
      </w:r>
      <w:r w:rsidRPr="00480422">
        <w:rPr>
          <w:rFonts w:eastAsia="Times New Roman" w:cstheme="minorHAnsi"/>
          <w:sz w:val="24"/>
          <w:szCs w:val="24"/>
        </w:rPr>
        <w:t xml:space="preserve">Při výuce žáci pracují s knihami ze školní knihovny, do které pravidelně objednáváme nové tituly. </w:t>
      </w:r>
    </w:p>
    <w:p w14:paraId="32D30EEE" w14:textId="77777777" w:rsidR="004428E3" w:rsidRPr="00480422" w:rsidRDefault="004428E3" w:rsidP="004428E3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 školní družiny bylo zakoupeno nové vybavení, hry, knihy, molitanová sestava.</w:t>
      </w:r>
    </w:p>
    <w:p w14:paraId="65F08EAF" w14:textId="77777777" w:rsidR="004428E3" w:rsidRPr="00480422" w:rsidRDefault="004428E3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Žáci si prohlubují znalosti z výuky při odborných exkurzích tematicky zaměřených na probírané učivo a v programech pořádaných zejména ve spolupráci se střediskem EVVO Chaloupky, o.p.s., na jejich pracovištích v Kněžicích, v Krátké a v Horní Krupé.  Škola má certifikovanou přírodní zahradu</w:t>
      </w:r>
      <w:r>
        <w:rPr>
          <w:rFonts w:eastAsia="Times New Roman" w:cstheme="minorHAnsi"/>
          <w:sz w:val="24"/>
          <w:szCs w:val="24"/>
        </w:rPr>
        <w:t>.</w:t>
      </w:r>
    </w:p>
    <w:p w14:paraId="589EC1B0" w14:textId="77777777" w:rsidR="00C00BAC" w:rsidRPr="00480422" w:rsidRDefault="00C00BAC" w:rsidP="00D758E7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 xml:space="preserve">Dále </w:t>
      </w:r>
      <w:r w:rsidR="00BE14E1">
        <w:rPr>
          <w:rFonts w:cstheme="minorHAnsi"/>
          <w:sz w:val="24"/>
          <w:szCs w:val="24"/>
        </w:rPr>
        <w:t xml:space="preserve">využíváme možnosti </w:t>
      </w:r>
      <w:r w:rsidRPr="00480422">
        <w:rPr>
          <w:rFonts w:cstheme="minorHAnsi"/>
          <w:sz w:val="24"/>
          <w:szCs w:val="24"/>
        </w:rPr>
        <w:t xml:space="preserve"> komunikace mezi školou a rodinou pomocí služby - Škola na dlani. </w:t>
      </w:r>
    </w:p>
    <w:p w14:paraId="5D796F47" w14:textId="77777777" w:rsidR="005215D0" w:rsidRDefault="005215D0" w:rsidP="00D758E7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 xml:space="preserve">Žáci i učitelé mají neomezený přístup na </w:t>
      </w:r>
      <w:r w:rsidR="003B7671">
        <w:rPr>
          <w:rFonts w:cstheme="minorHAnsi"/>
          <w:sz w:val="24"/>
          <w:szCs w:val="24"/>
        </w:rPr>
        <w:t xml:space="preserve">hravý výukový </w:t>
      </w:r>
      <w:r w:rsidRPr="00480422">
        <w:rPr>
          <w:rFonts w:cstheme="minorHAnsi"/>
          <w:sz w:val="24"/>
          <w:szCs w:val="24"/>
        </w:rPr>
        <w:t xml:space="preserve">portál </w:t>
      </w:r>
      <w:proofErr w:type="spellStart"/>
      <w:r w:rsidRPr="00480422">
        <w:rPr>
          <w:rFonts w:cstheme="minorHAnsi"/>
          <w:sz w:val="24"/>
          <w:szCs w:val="24"/>
        </w:rPr>
        <w:t>Alfbook</w:t>
      </w:r>
      <w:proofErr w:type="spellEnd"/>
      <w:r w:rsidR="000F57FF">
        <w:rPr>
          <w:rFonts w:cstheme="minorHAnsi"/>
          <w:sz w:val="24"/>
          <w:szCs w:val="24"/>
        </w:rPr>
        <w:t>, dále na portál Pro školy.</w:t>
      </w:r>
      <w:r w:rsidR="0004661D">
        <w:rPr>
          <w:rFonts w:cstheme="minorHAnsi"/>
          <w:sz w:val="24"/>
          <w:szCs w:val="24"/>
        </w:rPr>
        <w:t xml:space="preserve"> </w:t>
      </w:r>
    </w:p>
    <w:p w14:paraId="16AED7AE" w14:textId="77777777" w:rsidR="00A0116E" w:rsidRDefault="00A0116E" w:rsidP="00D758E7">
      <w:pPr>
        <w:spacing w:after="0" w:line="360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školní jídelny byl zakoupen notebook. </w:t>
      </w:r>
      <w:r w:rsidR="00F3224D">
        <w:rPr>
          <w:rFonts w:cstheme="minorHAnsi"/>
          <w:sz w:val="24"/>
          <w:szCs w:val="24"/>
        </w:rPr>
        <w:t>Během hlavních prázdnin p</w:t>
      </w:r>
      <w:r w:rsidR="00B7444F">
        <w:rPr>
          <w:rFonts w:cstheme="minorHAnsi"/>
          <w:sz w:val="24"/>
          <w:szCs w:val="24"/>
        </w:rPr>
        <w:t>roběhla rekonstrukce školní kuchyně a jídelny.</w:t>
      </w:r>
    </w:p>
    <w:p w14:paraId="4C94DC5E" w14:textId="77777777" w:rsidR="004428E3" w:rsidRPr="009F6B71" w:rsidRDefault="004428E3" w:rsidP="00480422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</w:p>
    <w:p w14:paraId="05D6D7CC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1.6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Školská rada</w:t>
      </w:r>
    </w:p>
    <w:p w14:paraId="1E2151D4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Datum zřízení: leden 2006</w:t>
      </w:r>
    </w:p>
    <w:p w14:paraId="7F4CE5A3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Počet členů: 3</w:t>
      </w:r>
    </w:p>
    <w:p w14:paraId="4412A430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1A319696" w14:textId="77777777" w:rsidR="002F1A30" w:rsidRPr="00480422" w:rsidRDefault="00EE6DE8" w:rsidP="00480422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2. Přehled oborů základního vzdělávání a vzdělávací programy</w:t>
      </w:r>
    </w:p>
    <w:p w14:paraId="7B6AC777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16"/>
          <w:szCs w:val="16"/>
        </w:rPr>
      </w:pPr>
      <w:r w:rsidRPr="00480422">
        <w:rPr>
          <w:rFonts w:eastAsia="Times New Roman" w:cstheme="minorHAnsi"/>
          <w:sz w:val="28"/>
          <w:szCs w:val="28"/>
        </w:rPr>
        <w:t>2.1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Přehled oborů základního vzdělávání</w:t>
      </w:r>
    </w:p>
    <w:p w14:paraId="4A730B4D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79-01-C/01 Základní škola</w:t>
      </w:r>
    </w:p>
    <w:p w14:paraId="3A85788B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2.2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Vzdělávací programy</w:t>
      </w:r>
    </w:p>
    <w:p w14:paraId="2D6E31BB" w14:textId="77777777" w:rsidR="00EE6DE8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Vzdělávání probíhalo ve všech ročnících podle Školního vzdělávacího programu Tvořivá škola.</w:t>
      </w:r>
    </w:p>
    <w:p w14:paraId="7776A67A" w14:textId="77777777" w:rsidR="00AC1FD4" w:rsidRDefault="00AC1FD4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1DDD8478" w14:textId="77777777" w:rsidR="002F1A30" w:rsidRDefault="002F1A30" w:rsidP="00480422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562FA3AB" w14:textId="77777777" w:rsidR="007748A9" w:rsidRPr="00480422" w:rsidRDefault="007748A9" w:rsidP="00480422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7CA6BA2C" w14:textId="77777777" w:rsidR="002F1A30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3. Přehled pracovníků školy</w:t>
      </w:r>
    </w:p>
    <w:p w14:paraId="23412F22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3.1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Základní údaje o pracovnících školy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184"/>
        <w:gridCol w:w="1686"/>
        <w:gridCol w:w="1679"/>
        <w:gridCol w:w="1204"/>
        <w:gridCol w:w="2526"/>
      </w:tblGrid>
      <w:tr w:rsidR="00E458A1" w:rsidRPr="00480422" w14:paraId="7AB9189F" w14:textId="77777777" w:rsidTr="00735B14">
        <w:trPr>
          <w:trHeight w:val="744"/>
        </w:trPr>
        <w:tc>
          <w:tcPr>
            <w:tcW w:w="0" w:type="auto"/>
            <w:shd w:val="clear" w:color="auto" w:fill="auto"/>
          </w:tcPr>
          <w:p w14:paraId="16B9FCA7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Počet celkem</w:t>
            </w:r>
          </w:p>
        </w:tc>
        <w:tc>
          <w:tcPr>
            <w:tcW w:w="0" w:type="auto"/>
            <w:shd w:val="clear" w:color="auto" w:fill="auto"/>
          </w:tcPr>
          <w:p w14:paraId="781E4936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</w:t>
            </w:r>
            <w:r w:rsidR="001D6D6A" w:rsidRPr="00480422">
              <w:rPr>
                <w:rFonts w:eastAsia="Times New Roman" w:cstheme="minorHAnsi"/>
                <w:sz w:val="24"/>
                <w:szCs w:val="24"/>
              </w:rPr>
              <w:t>ek</w:t>
            </w:r>
            <w:r w:rsidR="00632CF4" w:rsidRPr="004804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8332D" w:rsidRPr="004804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32CF4" w:rsidRPr="00480422">
              <w:rPr>
                <w:rFonts w:eastAsia="Times New Roman" w:cstheme="minorHAnsi"/>
                <w:sz w:val="24"/>
                <w:szCs w:val="24"/>
              </w:rPr>
              <w:t>ZŠ</w:t>
            </w:r>
          </w:p>
        </w:tc>
        <w:tc>
          <w:tcPr>
            <w:tcW w:w="0" w:type="auto"/>
            <w:shd w:val="clear" w:color="auto" w:fill="auto"/>
          </w:tcPr>
          <w:p w14:paraId="3CEBA5D0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Vychovatelek ŠD</w:t>
            </w:r>
          </w:p>
        </w:tc>
        <w:tc>
          <w:tcPr>
            <w:tcW w:w="0" w:type="auto"/>
          </w:tcPr>
          <w:p w14:paraId="3744E685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Asistentů pedagoga</w:t>
            </w:r>
          </w:p>
        </w:tc>
        <w:tc>
          <w:tcPr>
            <w:tcW w:w="0" w:type="auto"/>
            <w:shd w:val="clear" w:color="auto" w:fill="auto"/>
          </w:tcPr>
          <w:p w14:paraId="694C3A81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Učitelek MŠ</w:t>
            </w:r>
          </w:p>
        </w:tc>
        <w:tc>
          <w:tcPr>
            <w:tcW w:w="0" w:type="auto"/>
            <w:shd w:val="clear" w:color="auto" w:fill="auto"/>
          </w:tcPr>
          <w:p w14:paraId="2C6D5DED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Nepedagogických pracovníků</w:t>
            </w:r>
          </w:p>
        </w:tc>
      </w:tr>
      <w:tr w:rsidR="00E458A1" w:rsidRPr="00480422" w14:paraId="3DD8ADB0" w14:textId="77777777" w:rsidTr="00735B14">
        <w:trPr>
          <w:trHeight w:val="365"/>
        </w:trPr>
        <w:tc>
          <w:tcPr>
            <w:tcW w:w="0" w:type="auto"/>
            <w:shd w:val="clear" w:color="auto" w:fill="auto"/>
          </w:tcPr>
          <w:p w14:paraId="29F28F90" w14:textId="77777777" w:rsidR="00E458A1" w:rsidRPr="00480422" w:rsidRDefault="00FB248A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97A4E45" w14:textId="77777777" w:rsidR="00E458A1" w:rsidRPr="00480422" w:rsidRDefault="00FB248A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419876E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6D630D" w14:textId="77777777" w:rsidR="00E458A1" w:rsidRPr="00480422" w:rsidRDefault="008F0CCD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97DA643" w14:textId="77777777" w:rsidR="00E458A1" w:rsidRPr="00480422" w:rsidRDefault="00E458A1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4604F8D" w14:textId="77777777" w:rsidR="00E458A1" w:rsidRPr="00480422" w:rsidRDefault="00FB248A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</w:tr>
    </w:tbl>
    <w:p w14:paraId="3C8C0E22" w14:textId="77777777" w:rsidR="00BE45B0" w:rsidRPr="00480422" w:rsidRDefault="00BE45B0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406F5FB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lastRenderedPageBreak/>
        <w:t>3.2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Údaje o pedagogických pracovnících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621"/>
        <w:gridCol w:w="1308"/>
        <w:gridCol w:w="1255"/>
        <w:gridCol w:w="1327"/>
        <w:gridCol w:w="2220"/>
      </w:tblGrid>
      <w:tr w:rsidR="00BE45B0" w:rsidRPr="00480422" w14:paraId="7C37D30C" w14:textId="77777777" w:rsidTr="006B2CAE">
        <w:tc>
          <w:tcPr>
            <w:tcW w:w="0" w:type="auto"/>
            <w:shd w:val="clear" w:color="auto" w:fill="auto"/>
          </w:tcPr>
          <w:p w14:paraId="7A1790E5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Pracovník</w:t>
            </w:r>
          </w:p>
        </w:tc>
        <w:tc>
          <w:tcPr>
            <w:tcW w:w="0" w:type="auto"/>
            <w:shd w:val="clear" w:color="auto" w:fill="auto"/>
          </w:tcPr>
          <w:p w14:paraId="751EA4EA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Funkce</w:t>
            </w:r>
          </w:p>
        </w:tc>
        <w:tc>
          <w:tcPr>
            <w:tcW w:w="1308" w:type="dxa"/>
            <w:shd w:val="clear" w:color="auto" w:fill="auto"/>
          </w:tcPr>
          <w:p w14:paraId="33A98B70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Úvazek</w:t>
            </w:r>
          </w:p>
        </w:tc>
        <w:tc>
          <w:tcPr>
            <w:tcW w:w="1255" w:type="dxa"/>
            <w:shd w:val="clear" w:color="auto" w:fill="auto"/>
          </w:tcPr>
          <w:p w14:paraId="0A5706DB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Počet roků praxe</w:t>
            </w:r>
          </w:p>
        </w:tc>
        <w:tc>
          <w:tcPr>
            <w:tcW w:w="0" w:type="auto"/>
            <w:shd w:val="clear" w:color="auto" w:fill="auto"/>
          </w:tcPr>
          <w:p w14:paraId="47AEB7C1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Stupeň vzdělání</w:t>
            </w:r>
          </w:p>
        </w:tc>
        <w:tc>
          <w:tcPr>
            <w:tcW w:w="2220" w:type="dxa"/>
            <w:shd w:val="clear" w:color="auto" w:fill="auto"/>
          </w:tcPr>
          <w:p w14:paraId="14CC49CC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Aprobace</w:t>
            </w:r>
          </w:p>
        </w:tc>
      </w:tr>
      <w:tr w:rsidR="00BE45B0" w:rsidRPr="00480422" w14:paraId="744BEC11" w14:textId="77777777" w:rsidTr="006B2CAE">
        <w:tc>
          <w:tcPr>
            <w:tcW w:w="0" w:type="auto"/>
            <w:shd w:val="clear" w:color="auto" w:fill="auto"/>
          </w:tcPr>
          <w:p w14:paraId="04A87F8E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4F32185E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ředitelka</w:t>
            </w:r>
          </w:p>
        </w:tc>
        <w:tc>
          <w:tcPr>
            <w:tcW w:w="1308" w:type="dxa"/>
            <w:shd w:val="clear" w:color="auto" w:fill="auto"/>
          </w:tcPr>
          <w:p w14:paraId="4FDDA750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1,0</w:t>
            </w:r>
          </w:p>
        </w:tc>
        <w:tc>
          <w:tcPr>
            <w:tcW w:w="1255" w:type="dxa"/>
            <w:shd w:val="clear" w:color="auto" w:fill="auto"/>
          </w:tcPr>
          <w:p w14:paraId="056887C0" w14:textId="77777777" w:rsidR="00EE6DE8" w:rsidRPr="00480422" w:rsidRDefault="00E44A9F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="004B5E93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62C8281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449759B7" w14:textId="77777777" w:rsidR="00BB183F" w:rsidRDefault="00C3202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učitelství pro </w:t>
            </w:r>
          </w:p>
          <w:p w14:paraId="7D59ACED" w14:textId="77777777" w:rsidR="00EE6DE8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</w:t>
            </w:r>
            <w:r w:rsidR="00C32029" w:rsidRPr="00480422">
              <w:rPr>
                <w:rFonts w:eastAsia="Times New Roman" w:cstheme="minorHAnsi"/>
                <w:sz w:val="24"/>
                <w:szCs w:val="24"/>
              </w:rPr>
              <w:t>. stupeň</w:t>
            </w: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ZŠ</w:t>
            </w:r>
          </w:p>
        </w:tc>
      </w:tr>
      <w:tr w:rsidR="00BE45B0" w:rsidRPr="00480422" w14:paraId="377974D0" w14:textId="77777777" w:rsidTr="006B2CAE">
        <w:tc>
          <w:tcPr>
            <w:tcW w:w="0" w:type="auto"/>
            <w:shd w:val="clear" w:color="auto" w:fill="auto"/>
          </w:tcPr>
          <w:p w14:paraId="1FAC3EA4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DEBD3CD" w14:textId="77777777" w:rsidR="00EE6DE8" w:rsidRPr="00480422" w:rsidRDefault="00136F4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</w:t>
            </w:r>
            <w:r w:rsidR="00EE6DE8" w:rsidRPr="00480422">
              <w:rPr>
                <w:rFonts w:eastAsia="Times New Roman" w:cstheme="minorHAnsi"/>
                <w:sz w:val="24"/>
                <w:szCs w:val="24"/>
              </w:rPr>
              <w:t>čitelka</w:t>
            </w: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ZŠ</w:t>
            </w:r>
          </w:p>
        </w:tc>
        <w:tc>
          <w:tcPr>
            <w:tcW w:w="1308" w:type="dxa"/>
            <w:shd w:val="clear" w:color="auto" w:fill="auto"/>
          </w:tcPr>
          <w:p w14:paraId="4B29181E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1,0</w:t>
            </w:r>
          </w:p>
        </w:tc>
        <w:tc>
          <w:tcPr>
            <w:tcW w:w="1255" w:type="dxa"/>
            <w:shd w:val="clear" w:color="auto" w:fill="auto"/>
          </w:tcPr>
          <w:p w14:paraId="028F1D08" w14:textId="77777777" w:rsidR="00EE6DE8" w:rsidRPr="00480422" w:rsidRDefault="00E44A9F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="004B5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595F1F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4AA31057" w14:textId="77777777" w:rsidR="00BB183F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učitelství pro </w:t>
            </w:r>
          </w:p>
          <w:p w14:paraId="6CB6AF8C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1. stupeň ZŠ</w:t>
            </w:r>
          </w:p>
        </w:tc>
      </w:tr>
      <w:tr w:rsidR="00BE45B0" w:rsidRPr="00480422" w14:paraId="23E6B1BE" w14:textId="77777777" w:rsidTr="006B2CAE">
        <w:tc>
          <w:tcPr>
            <w:tcW w:w="0" w:type="auto"/>
            <w:shd w:val="clear" w:color="auto" w:fill="auto"/>
          </w:tcPr>
          <w:p w14:paraId="49831937" w14:textId="77777777" w:rsidR="00EE6DE8" w:rsidRPr="00480422" w:rsidRDefault="00694AA6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3.</w:t>
            </w:r>
          </w:p>
          <w:p w14:paraId="456B4206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D0C15D" w14:textId="77777777" w:rsidR="00EE6DE8" w:rsidRPr="00480422" w:rsidRDefault="00136F4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učitelka ZŠ</w:t>
            </w:r>
          </w:p>
        </w:tc>
        <w:tc>
          <w:tcPr>
            <w:tcW w:w="1308" w:type="dxa"/>
            <w:shd w:val="clear" w:color="auto" w:fill="auto"/>
          </w:tcPr>
          <w:p w14:paraId="6996D6D0" w14:textId="77777777" w:rsidR="00EE6DE8" w:rsidRPr="00480422" w:rsidRDefault="00694AA6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1,0</w:t>
            </w:r>
          </w:p>
        </w:tc>
        <w:tc>
          <w:tcPr>
            <w:tcW w:w="1255" w:type="dxa"/>
            <w:shd w:val="clear" w:color="auto" w:fill="auto"/>
          </w:tcPr>
          <w:p w14:paraId="5ABBD515" w14:textId="77777777" w:rsidR="00EE6DE8" w:rsidRPr="00480422" w:rsidRDefault="00E44A9F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="004B5E93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2EA7991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2846A1F1" w14:textId="77777777" w:rsidR="00BB183F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učitelství pro </w:t>
            </w:r>
          </w:p>
          <w:p w14:paraId="38BF748A" w14:textId="77777777" w:rsidR="006B2CAE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1. stupeň ZŠ</w:t>
            </w:r>
          </w:p>
        </w:tc>
      </w:tr>
      <w:tr w:rsidR="00BE45B0" w:rsidRPr="00480422" w14:paraId="446BA5DD" w14:textId="77777777" w:rsidTr="006B2CAE">
        <w:tc>
          <w:tcPr>
            <w:tcW w:w="0" w:type="auto"/>
            <w:shd w:val="clear" w:color="auto" w:fill="auto"/>
          </w:tcPr>
          <w:p w14:paraId="643D972B" w14:textId="77777777" w:rsidR="00550F90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29DD41F6" w14:textId="77777777" w:rsidR="00550F90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učitelka ZŠ</w:t>
            </w:r>
          </w:p>
        </w:tc>
        <w:tc>
          <w:tcPr>
            <w:tcW w:w="1308" w:type="dxa"/>
            <w:shd w:val="clear" w:color="auto" w:fill="auto"/>
          </w:tcPr>
          <w:p w14:paraId="28383F14" w14:textId="77777777" w:rsidR="00550F90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0,</w:t>
            </w:r>
            <w:r w:rsidR="00D324C5">
              <w:rPr>
                <w:rFonts w:eastAsia="Times New Roman" w:cstheme="minorHAnsi"/>
                <w:sz w:val="24"/>
                <w:szCs w:val="24"/>
              </w:rPr>
              <w:t>6818</w:t>
            </w:r>
          </w:p>
        </w:tc>
        <w:tc>
          <w:tcPr>
            <w:tcW w:w="1255" w:type="dxa"/>
            <w:shd w:val="clear" w:color="auto" w:fill="auto"/>
          </w:tcPr>
          <w:p w14:paraId="10D8AB66" w14:textId="77777777" w:rsidR="00550F90" w:rsidRPr="00480422" w:rsidRDefault="004B5E9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63342651" w14:textId="77777777" w:rsidR="00550F90" w:rsidRPr="00480422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VŠ</w:t>
            </w:r>
          </w:p>
        </w:tc>
        <w:tc>
          <w:tcPr>
            <w:tcW w:w="2220" w:type="dxa"/>
            <w:shd w:val="clear" w:color="auto" w:fill="auto"/>
          </w:tcPr>
          <w:p w14:paraId="62AEEF74" w14:textId="77777777" w:rsidR="00E60621" w:rsidRDefault="00550F9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učitelství pro </w:t>
            </w:r>
            <w:r w:rsidR="00D66003" w:rsidRPr="00480422">
              <w:rPr>
                <w:rFonts w:eastAsia="Times New Roman" w:cstheme="minorHAnsi"/>
                <w:sz w:val="24"/>
                <w:szCs w:val="24"/>
              </w:rPr>
              <w:t xml:space="preserve">5. </w:t>
            </w:r>
          </w:p>
          <w:p w14:paraId="6C2522E8" w14:textId="77777777" w:rsidR="00B33F51" w:rsidRPr="00480422" w:rsidRDefault="00D6600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až 12.</w:t>
            </w:r>
            <w:r w:rsidR="006A2E9F" w:rsidRPr="004804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80422">
              <w:rPr>
                <w:rFonts w:eastAsia="Times New Roman" w:cstheme="minorHAnsi"/>
                <w:sz w:val="24"/>
                <w:szCs w:val="24"/>
              </w:rPr>
              <w:t>ročník</w:t>
            </w:r>
          </w:p>
          <w:p w14:paraId="67B92274" w14:textId="77777777" w:rsidR="00550F90" w:rsidRPr="00480422" w:rsidRDefault="00BE45B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proofErr w:type="spellStart"/>
            <w:r w:rsidR="009A23F1" w:rsidRPr="00480422">
              <w:rPr>
                <w:rFonts w:eastAsia="Times New Roman" w:cstheme="minorHAnsi"/>
                <w:sz w:val="24"/>
                <w:szCs w:val="24"/>
              </w:rPr>
              <w:t>Pg</w:t>
            </w:r>
            <w:proofErr w:type="spellEnd"/>
            <w:r w:rsidR="00D66003" w:rsidRPr="00480422">
              <w:rPr>
                <w:rFonts w:eastAsia="Times New Roman" w:cstheme="minorHAnsi"/>
                <w:sz w:val="24"/>
                <w:szCs w:val="24"/>
              </w:rPr>
              <w:t>,</w:t>
            </w:r>
            <w:r w:rsidRPr="004804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80422">
              <w:rPr>
                <w:rFonts w:eastAsia="Times New Roman" w:cstheme="minorHAnsi"/>
                <w:sz w:val="24"/>
                <w:szCs w:val="24"/>
              </w:rPr>
              <w:t>Hv</w:t>
            </w:r>
            <w:proofErr w:type="spellEnd"/>
            <w:r w:rsidRPr="00480422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BE45B0" w:rsidRPr="00480422" w14:paraId="3AD76F54" w14:textId="77777777" w:rsidTr="006B2CAE">
        <w:tc>
          <w:tcPr>
            <w:tcW w:w="0" w:type="auto"/>
            <w:shd w:val="clear" w:color="auto" w:fill="auto"/>
          </w:tcPr>
          <w:p w14:paraId="70C6F470" w14:textId="77777777" w:rsidR="00EE6DE8" w:rsidRPr="00480422" w:rsidRDefault="00747E8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5</w:t>
            </w:r>
            <w:r w:rsidR="00EE6DE8" w:rsidRPr="00480422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B9C4EC5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učitelka MŠ</w:t>
            </w:r>
          </w:p>
        </w:tc>
        <w:tc>
          <w:tcPr>
            <w:tcW w:w="1308" w:type="dxa"/>
            <w:shd w:val="clear" w:color="auto" w:fill="auto"/>
          </w:tcPr>
          <w:p w14:paraId="5686AC90" w14:textId="77777777" w:rsidR="00EE6DE8" w:rsidRPr="00480422" w:rsidRDefault="00706D7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0,9677</w:t>
            </w:r>
          </w:p>
          <w:p w14:paraId="0796F7B8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45A9F46F" w14:textId="77777777" w:rsidR="00EE6DE8" w:rsidRPr="00480422" w:rsidRDefault="00CE7B4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4130EB5" w14:textId="77777777" w:rsidR="00EE6DE8" w:rsidRPr="00480422" w:rsidRDefault="00CE7B4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SŠ</w:t>
            </w:r>
          </w:p>
        </w:tc>
        <w:tc>
          <w:tcPr>
            <w:tcW w:w="2220" w:type="dxa"/>
            <w:shd w:val="clear" w:color="auto" w:fill="auto"/>
          </w:tcPr>
          <w:p w14:paraId="0A27FB11" w14:textId="77777777" w:rsidR="00CE7B45" w:rsidRPr="00480422" w:rsidRDefault="00CE7B45" w:rsidP="00CE7B45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předškolní a mimoškolní pedagogika</w:t>
            </w:r>
          </w:p>
        </w:tc>
      </w:tr>
      <w:tr w:rsidR="00BE45B0" w:rsidRPr="00480422" w14:paraId="0694E38C" w14:textId="77777777" w:rsidTr="006B2CAE">
        <w:tc>
          <w:tcPr>
            <w:tcW w:w="0" w:type="auto"/>
            <w:shd w:val="clear" w:color="auto" w:fill="auto"/>
          </w:tcPr>
          <w:p w14:paraId="75D6AD2C" w14:textId="77777777" w:rsidR="00EE6DE8" w:rsidRPr="00480422" w:rsidRDefault="00D57337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6</w:t>
            </w:r>
            <w:r w:rsidR="00EE6DE8" w:rsidRPr="00480422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7BE7203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učitelka  MŠ</w:t>
            </w:r>
          </w:p>
        </w:tc>
        <w:tc>
          <w:tcPr>
            <w:tcW w:w="1308" w:type="dxa"/>
            <w:shd w:val="clear" w:color="auto" w:fill="auto"/>
          </w:tcPr>
          <w:p w14:paraId="7028AED6" w14:textId="77777777" w:rsidR="00EE6DE8" w:rsidRPr="00480422" w:rsidRDefault="00706D7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0,9677</w:t>
            </w:r>
          </w:p>
          <w:p w14:paraId="63C82819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10B737B4" w14:textId="77777777" w:rsidR="00EE6DE8" w:rsidRPr="00480422" w:rsidRDefault="00F91DB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FE0A817" w14:textId="77777777" w:rsidR="00EE6DE8" w:rsidRPr="00480422" w:rsidRDefault="0023086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VOŠ</w:t>
            </w:r>
          </w:p>
        </w:tc>
        <w:tc>
          <w:tcPr>
            <w:tcW w:w="2220" w:type="dxa"/>
            <w:shd w:val="clear" w:color="auto" w:fill="auto"/>
          </w:tcPr>
          <w:p w14:paraId="489D60EF" w14:textId="77777777" w:rsidR="00E60621" w:rsidRDefault="00747E85" w:rsidP="00CE7B45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 xml:space="preserve">předškolní </w:t>
            </w:r>
          </w:p>
          <w:p w14:paraId="589C7DD9" w14:textId="77777777" w:rsidR="00171104" w:rsidRPr="00480422" w:rsidRDefault="00747E85" w:rsidP="00CE7B45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a mimoškolní pedagogika</w:t>
            </w:r>
          </w:p>
        </w:tc>
      </w:tr>
      <w:tr w:rsidR="00BE45B0" w:rsidRPr="00480422" w14:paraId="781B1483" w14:textId="77777777" w:rsidTr="00D90A5F">
        <w:trPr>
          <w:trHeight w:val="1239"/>
        </w:trPr>
        <w:tc>
          <w:tcPr>
            <w:tcW w:w="0" w:type="auto"/>
            <w:shd w:val="clear" w:color="auto" w:fill="auto"/>
          </w:tcPr>
          <w:p w14:paraId="18EA330D" w14:textId="77777777" w:rsidR="00EE6DE8" w:rsidRPr="00480422" w:rsidRDefault="00D57337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7</w:t>
            </w:r>
            <w:r w:rsidR="00EE6DE8" w:rsidRPr="00480422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BB52E3F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vychovatelka ŠD</w:t>
            </w:r>
          </w:p>
          <w:p w14:paraId="20BC0D64" w14:textId="77777777" w:rsidR="00C32029" w:rsidRPr="00480422" w:rsidRDefault="00C3202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95A7B62" w14:textId="77777777" w:rsidR="00B77640" w:rsidRPr="00480422" w:rsidRDefault="005A5DC6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0,89</w:t>
            </w:r>
            <w:r w:rsidR="00706D70">
              <w:rPr>
                <w:rFonts w:eastAsia="Times New Roman" w:cstheme="minorHAnsi"/>
                <w:sz w:val="24"/>
                <w:szCs w:val="24"/>
              </w:rPr>
              <w:t>28</w:t>
            </w:r>
          </w:p>
          <w:p w14:paraId="4F3C586F" w14:textId="77777777" w:rsidR="00C32029" w:rsidRPr="00480422" w:rsidRDefault="00C3202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59198180" w14:textId="77777777" w:rsidR="00EE6DE8" w:rsidRPr="00480422" w:rsidRDefault="00E44A9F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="004B5E93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289E9E9" w14:textId="77777777" w:rsidR="00EE6DE8" w:rsidRPr="00480422" w:rsidRDefault="00CE7B45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VOŠ</w:t>
            </w:r>
          </w:p>
        </w:tc>
        <w:tc>
          <w:tcPr>
            <w:tcW w:w="2220" w:type="dxa"/>
            <w:shd w:val="clear" w:color="auto" w:fill="auto"/>
          </w:tcPr>
          <w:p w14:paraId="3FDF6464" w14:textId="77777777" w:rsidR="00C32029" w:rsidRPr="00480422" w:rsidRDefault="00EE6DE8" w:rsidP="00CE7B45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vychovatelství – pedagog volného času</w:t>
            </w:r>
          </w:p>
        </w:tc>
      </w:tr>
    </w:tbl>
    <w:p w14:paraId="41EECAAB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00E1DD50" w14:textId="77777777" w:rsidR="00366A74" w:rsidRPr="00480422" w:rsidRDefault="00366A74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73F3FBB5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3.3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Odborná kvalifikace pedagogických pracovníků a aprobovanost ve výuce</w:t>
      </w:r>
    </w:p>
    <w:p w14:paraId="720C510D" w14:textId="77777777" w:rsidR="000944CE" w:rsidRPr="00480422" w:rsidRDefault="000944CE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581"/>
      </w:tblGrid>
      <w:tr w:rsidR="00171104" w:rsidRPr="00480422" w14:paraId="5F06F0FC" w14:textId="77777777" w:rsidTr="00A0539E">
        <w:tc>
          <w:tcPr>
            <w:tcW w:w="0" w:type="auto"/>
            <w:shd w:val="clear" w:color="auto" w:fill="auto"/>
          </w:tcPr>
          <w:p w14:paraId="5D8E66AB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Odborná kvalifikace</w:t>
            </w:r>
          </w:p>
        </w:tc>
        <w:tc>
          <w:tcPr>
            <w:tcW w:w="0" w:type="auto"/>
            <w:shd w:val="clear" w:color="auto" w:fill="auto"/>
          </w:tcPr>
          <w:p w14:paraId="3B058D35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00171104" w:rsidRPr="00480422" w14:paraId="63472C5D" w14:textId="77777777" w:rsidTr="00A0539E">
        <w:tc>
          <w:tcPr>
            <w:tcW w:w="0" w:type="auto"/>
            <w:shd w:val="clear" w:color="auto" w:fill="auto"/>
          </w:tcPr>
          <w:p w14:paraId="2857DF5F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Základní škola</w:t>
            </w:r>
          </w:p>
        </w:tc>
        <w:tc>
          <w:tcPr>
            <w:tcW w:w="0" w:type="auto"/>
            <w:shd w:val="clear" w:color="auto" w:fill="auto"/>
          </w:tcPr>
          <w:p w14:paraId="4E210199" w14:textId="77777777" w:rsidR="00171104" w:rsidRPr="00480422" w:rsidRDefault="00EA2530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97</w:t>
            </w:r>
          </w:p>
        </w:tc>
      </w:tr>
      <w:tr w:rsidR="00171104" w:rsidRPr="00480422" w14:paraId="4DA28734" w14:textId="77777777" w:rsidTr="00A0539E">
        <w:tc>
          <w:tcPr>
            <w:tcW w:w="0" w:type="auto"/>
            <w:shd w:val="clear" w:color="auto" w:fill="auto"/>
          </w:tcPr>
          <w:p w14:paraId="3C7DC733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Školní družina</w:t>
            </w:r>
          </w:p>
        </w:tc>
        <w:tc>
          <w:tcPr>
            <w:tcW w:w="0" w:type="auto"/>
            <w:shd w:val="clear" w:color="auto" w:fill="auto"/>
          </w:tcPr>
          <w:p w14:paraId="404FBA15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  <w:tr w:rsidR="00171104" w:rsidRPr="00480422" w14:paraId="1E10E72B" w14:textId="77777777" w:rsidTr="00A0539E">
        <w:tc>
          <w:tcPr>
            <w:tcW w:w="0" w:type="auto"/>
            <w:shd w:val="clear" w:color="auto" w:fill="auto"/>
          </w:tcPr>
          <w:p w14:paraId="6F29ABFB" w14:textId="77777777" w:rsidR="00171104" w:rsidRPr="00480422" w:rsidRDefault="0017110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Mateřská škola</w:t>
            </w:r>
          </w:p>
        </w:tc>
        <w:tc>
          <w:tcPr>
            <w:tcW w:w="0" w:type="auto"/>
            <w:shd w:val="clear" w:color="auto" w:fill="auto"/>
          </w:tcPr>
          <w:p w14:paraId="2CB7B113" w14:textId="77777777" w:rsidR="00171104" w:rsidRPr="00480422" w:rsidRDefault="0060314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</w:tbl>
    <w:p w14:paraId="3886F2EB" w14:textId="77777777" w:rsidR="000944CE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lastRenderedPageBreak/>
        <w:t>3.4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Pedagogičtí pracovníci podle věkové skladby</w:t>
      </w:r>
    </w:p>
    <w:p w14:paraId="74E45A24" w14:textId="77777777" w:rsidR="00A36034" w:rsidRPr="00480422" w:rsidRDefault="00A36034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097"/>
        <w:gridCol w:w="2022"/>
        <w:gridCol w:w="2022"/>
        <w:gridCol w:w="1219"/>
      </w:tblGrid>
      <w:tr w:rsidR="00EE6DE8" w:rsidRPr="00480422" w14:paraId="628E5D2C" w14:textId="77777777" w:rsidTr="00A0539E">
        <w:tc>
          <w:tcPr>
            <w:tcW w:w="0" w:type="auto"/>
            <w:shd w:val="clear" w:color="auto" w:fill="auto"/>
          </w:tcPr>
          <w:p w14:paraId="2C21E7CE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Věk</w:t>
            </w:r>
          </w:p>
        </w:tc>
        <w:tc>
          <w:tcPr>
            <w:tcW w:w="0" w:type="auto"/>
            <w:shd w:val="clear" w:color="auto" w:fill="auto"/>
          </w:tcPr>
          <w:p w14:paraId="2BC699C9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Do 35 let</w:t>
            </w:r>
          </w:p>
        </w:tc>
        <w:tc>
          <w:tcPr>
            <w:tcW w:w="0" w:type="auto"/>
            <w:shd w:val="clear" w:color="auto" w:fill="auto"/>
          </w:tcPr>
          <w:p w14:paraId="7D068696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Od 35 let do 45 let</w:t>
            </w:r>
          </w:p>
        </w:tc>
        <w:tc>
          <w:tcPr>
            <w:tcW w:w="0" w:type="auto"/>
            <w:shd w:val="clear" w:color="auto" w:fill="auto"/>
          </w:tcPr>
          <w:p w14:paraId="7E662F23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Od 45 let do 55 let</w:t>
            </w:r>
          </w:p>
        </w:tc>
        <w:tc>
          <w:tcPr>
            <w:tcW w:w="0" w:type="auto"/>
            <w:shd w:val="clear" w:color="auto" w:fill="auto"/>
          </w:tcPr>
          <w:p w14:paraId="312B3B4A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Nad 55 let</w:t>
            </w:r>
          </w:p>
        </w:tc>
      </w:tr>
      <w:tr w:rsidR="00EE6DE8" w:rsidRPr="00480422" w14:paraId="47DC2C0F" w14:textId="77777777" w:rsidTr="00A0539E">
        <w:tc>
          <w:tcPr>
            <w:tcW w:w="0" w:type="auto"/>
            <w:shd w:val="clear" w:color="auto" w:fill="auto"/>
          </w:tcPr>
          <w:p w14:paraId="0A995248" w14:textId="77777777" w:rsidR="00EE6DE8" w:rsidRPr="00480422" w:rsidRDefault="00EE6DE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Počet pracovníků</w:t>
            </w:r>
          </w:p>
        </w:tc>
        <w:tc>
          <w:tcPr>
            <w:tcW w:w="0" w:type="auto"/>
            <w:shd w:val="clear" w:color="auto" w:fill="auto"/>
          </w:tcPr>
          <w:p w14:paraId="36F639D9" w14:textId="77777777" w:rsidR="00EE6DE8" w:rsidRPr="00480422" w:rsidRDefault="00151EF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15FB52" w14:textId="77777777" w:rsidR="00EE6DE8" w:rsidRPr="00480422" w:rsidRDefault="00E03F78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9574930" w14:textId="77777777" w:rsidR="00EE6DE8" w:rsidRPr="00480422" w:rsidRDefault="00603143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49F8C75" w14:textId="77777777" w:rsidR="00EE6DE8" w:rsidRPr="00480422" w:rsidRDefault="00151EF4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</w:tbl>
    <w:p w14:paraId="64932732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7C538AA4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3.5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Údaje o pracovnících školy</w:t>
      </w:r>
    </w:p>
    <w:p w14:paraId="2BFAC1D8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3.5.1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Pedagogičtí pracovníci</w:t>
      </w:r>
    </w:p>
    <w:p w14:paraId="4DEB5682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 Základní škole a Mateřské škole Oudoleň pracovalo ve školním roce 20</w:t>
      </w:r>
      <w:r w:rsidR="00857382" w:rsidRPr="00480422">
        <w:rPr>
          <w:rFonts w:eastAsia="Times New Roman" w:cstheme="minorHAnsi"/>
          <w:sz w:val="24"/>
          <w:szCs w:val="24"/>
        </w:rPr>
        <w:t>2</w:t>
      </w:r>
      <w:r w:rsidR="006D72B0">
        <w:rPr>
          <w:rFonts w:eastAsia="Times New Roman" w:cstheme="minorHAnsi"/>
          <w:sz w:val="24"/>
          <w:szCs w:val="24"/>
        </w:rPr>
        <w:t>3</w:t>
      </w:r>
      <w:r w:rsidRPr="00480422">
        <w:rPr>
          <w:rFonts w:eastAsia="Times New Roman" w:cstheme="minorHAnsi"/>
          <w:sz w:val="24"/>
          <w:szCs w:val="24"/>
        </w:rPr>
        <w:t>/20</w:t>
      </w:r>
      <w:r w:rsidR="00A26462" w:rsidRPr="00480422">
        <w:rPr>
          <w:rFonts w:eastAsia="Times New Roman" w:cstheme="minorHAnsi"/>
          <w:sz w:val="24"/>
          <w:szCs w:val="24"/>
        </w:rPr>
        <w:t>2</w:t>
      </w:r>
      <w:r w:rsidR="006D72B0">
        <w:rPr>
          <w:rFonts w:eastAsia="Times New Roman" w:cstheme="minorHAnsi"/>
          <w:sz w:val="24"/>
          <w:szCs w:val="24"/>
        </w:rPr>
        <w:t>4</w:t>
      </w:r>
      <w:r w:rsidR="00E61BBA" w:rsidRPr="00480422">
        <w:rPr>
          <w:rFonts w:eastAsia="Times New Roman" w:cstheme="minorHAnsi"/>
          <w:sz w:val="24"/>
          <w:szCs w:val="24"/>
        </w:rPr>
        <w:t xml:space="preserve"> </w:t>
      </w:r>
      <w:r w:rsidR="00BE3F75" w:rsidRPr="00480422">
        <w:rPr>
          <w:rFonts w:eastAsia="Times New Roman" w:cstheme="minorHAnsi"/>
          <w:sz w:val="24"/>
          <w:szCs w:val="24"/>
        </w:rPr>
        <w:t xml:space="preserve">od září </w:t>
      </w:r>
      <w:r w:rsidR="00857382" w:rsidRPr="00480422">
        <w:rPr>
          <w:rFonts w:eastAsia="Times New Roman" w:cstheme="minorHAnsi"/>
          <w:sz w:val="24"/>
          <w:szCs w:val="24"/>
        </w:rPr>
        <w:t>sedm</w:t>
      </w:r>
      <w:r w:rsidRPr="00480422">
        <w:rPr>
          <w:rFonts w:eastAsia="Times New Roman" w:cstheme="minorHAnsi"/>
          <w:sz w:val="24"/>
          <w:szCs w:val="24"/>
        </w:rPr>
        <w:t xml:space="preserve"> pedagogických pracovníků: </w:t>
      </w:r>
      <w:r w:rsidR="00747E85" w:rsidRPr="00480422">
        <w:rPr>
          <w:rFonts w:eastAsia="Times New Roman" w:cstheme="minorHAnsi"/>
          <w:sz w:val="24"/>
          <w:szCs w:val="24"/>
        </w:rPr>
        <w:t>čtyři</w:t>
      </w:r>
      <w:r w:rsidR="00BE3F75" w:rsidRPr="00480422">
        <w:rPr>
          <w:rFonts w:eastAsia="Times New Roman" w:cstheme="minorHAnsi"/>
          <w:sz w:val="24"/>
          <w:szCs w:val="24"/>
        </w:rPr>
        <w:t xml:space="preserve"> učitelky </w:t>
      </w:r>
      <w:r w:rsidRPr="00480422">
        <w:rPr>
          <w:rFonts w:eastAsia="Times New Roman" w:cstheme="minorHAnsi"/>
          <w:sz w:val="24"/>
          <w:szCs w:val="24"/>
        </w:rPr>
        <w:t>základní školy</w:t>
      </w:r>
      <w:r w:rsidR="00DC5664">
        <w:rPr>
          <w:rFonts w:eastAsia="Times New Roman" w:cstheme="minorHAnsi"/>
          <w:sz w:val="24"/>
          <w:szCs w:val="24"/>
        </w:rPr>
        <w:t xml:space="preserve"> (</w:t>
      </w:r>
      <w:r w:rsidR="00C236C5">
        <w:rPr>
          <w:rFonts w:eastAsia="Times New Roman" w:cstheme="minorHAnsi"/>
          <w:sz w:val="24"/>
          <w:szCs w:val="24"/>
        </w:rPr>
        <w:t xml:space="preserve">z toho </w:t>
      </w:r>
      <w:r w:rsidR="00DC5664">
        <w:rPr>
          <w:rFonts w:eastAsia="Times New Roman" w:cstheme="minorHAnsi"/>
          <w:sz w:val="24"/>
          <w:szCs w:val="24"/>
        </w:rPr>
        <w:t>jedna učitelka na částečný úvazek)</w:t>
      </w:r>
      <w:r w:rsidRPr="00480422">
        <w:rPr>
          <w:rFonts w:eastAsia="Times New Roman" w:cstheme="minorHAnsi"/>
          <w:sz w:val="24"/>
          <w:szCs w:val="24"/>
        </w:rPr>
        <w:t xml:space="preserve">, jedna vychovatelka školní družiny, dvě učitelky mateřské školy. </w:t>
      </w:r>
    </w:p>
    <w:p w14:paraId="5862874D" w14:textId="77777777" w:rsidR="00EE6DE8" w:rsidRPr="00480422" w:rsidRDefault="00747E85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Ředitelka školy</w:t>
      </w:r>
      <w:r w:rsidR="00EE6DE8" w:rsidRPr="00480422">
        <w:rPr>
          <w:rFonts w:eastAsia="Times New Roman" w:cstheme="minorHAnsi"/>
          <w:sz w:val="24"/>
          <w:szCs w:val="24"/>
        </w:rPr>
        <w:t xml:space="preserve"> byla třídní učitelkou v I. </w:t>
      </w:r>
      <w:r w:rsidR="00F070DC" w:rsidRPr="00480422">
        <w:rPr>
          <w:rFonts w:eastAsia="Times New Roman" w:cstheme="minorHAnsi"/>
          <w:sz w:val="24"/>
          <w:szCs w:val="24"/>
        </w:rPr>
        <w:t>t</w:t>
      </w:r>
      <w:r w:rsidR="00EE6DE8" w:rsidRPr="00480422">
        <w:rPr>
          <w:rFonts w:eastAsia="Times New Roman" w:cstheme="minorHAnsi"/>
          <w:sz w:val="24"/>
          <w:szCs w:val="24"/>
        </w:rPr>
        <w:t>řídě</w:t>
      </w:r>
      <w:r w:rsidR="00E44A9F">
        <w:rPr>
          <w:rFonts w:eastAsia="Times New Roman" w:cstheme="minorHAnsi"/>
          <w:sz w:val="24"/>
          <w:szCs w:val="24"/>
        </w:rPr>
        <w:t>.</w:t>
      </w:r>
      <w:r w:rsidR="00936CF6" w:rsidRPr="00480422">
        <w:rPr>
          <w:rFonts w:eastAsia="Times New Roman" w:cstheme="minorHAnsi"/>
          <w:sz w:val="24"/>
          <w:szCs w:val="24"/>
        </w:rPr>
        <w:t xml:space="preserve"> </w:t>
      </w:r>
      <w:bookmarkStart w:id="0" w:name="_Hlk110502798"/>
    </w:p>
    <w:bookmarkEnd w:id="0"/>
    <w:p w14:paraId="56ED7927" w14:textId="77777777" w:rsidR="000944CE" w:rsidRPr="00480422" w:rsidRDefault="00747E85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Jedna </w:t>
      </w:r>
      <w:r w:rsidR="000944CE" w:rsidRPr="00480422">
        <w:rPr>
          <w:rFonts w:eastAsia="Times New Roman" w:cstheme="minorHAnsi"/>
          <w:sz w:val="24"/>
          <w:szCs w:val="24"/>
        </w:rPr>
        <w:t>učitelka byla třídní učitelkou v</w:t>
      </w:r>
      <w:r w:rsidR="004A2754" w:rsidRPr="00480422">
        <w:rPr>
          <w:rFonts w:eastAsia="Times New Roman" w:cstheme="minorHAnsi"/>
          <w:sz w:val="24"/>
          <w:szCs w:val="24"/>
        </w:rPr>
        <w:t>e</w:t>
      </w:r>
      <w:r w:rsidR="000944CE" w:rsidRPr="00480422">
        <w:rPr>
          <w:rFonts w:eastAsia="Times New Roman" w:cstheme="minorHAnsi"/>
          <w:sz w:val="24"/>
          <w:szCs w:val="24"/>
        </w:rPr>
        <w:t xml:space="preserve"> II. třídě (ve </w:t>
      </w:r>
      <w:r w:rsidRPr="00480422">
        <w:rPr>
          <w:rFonts w:eastAsia="Times New Roman" w:cstheme="minorHAnsi"/>
          <w:sz w:val="24"/>
          <w:szCs w:val="24"/>
        </w:rPr>
        <w:t xml:space="preserve">2. a </w:t>
      </w:r>
      <w:r w:rsidR="000944CE" w:rsidRPr="00480422">
        <w:rPr>
          <w:rFonts w:eastAsia="Times New Roman" w:cstheme="minorHAnsi"/>
          <w:sz w:val="24"/>
          <w:szCs w:val="24"/>
        </w:rPr>
        <w:t>3. ročníku)</w:t>
      </w:r>
      <w:r w:rsidR="004B49D1">
        <w:rPr>
          <w:rFonts w:eastAsia="Times New Roman" w:cstheme="minorHAnsi"/>
          <w:sz w:val="24"/>
          <w:szCs w:val="24"/>
        </w:rPr>
        <w:t>.</w:t>
      </w:r>
    </w:p>
    <w:p w14:paraId="6F4DA163" w14:textId="77777777" w:rsidR="000944CE" w:rsidRPr="00480422" w:rsidRDefault="00F070D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Druhá učitelka</w:t>
      </w:r>
      <w:r w:rsidR="00EE6DE8" w:rsidRPr="00480422">
        <w:rPr>
          <w:rFonts w:eastAsia="Times New Roman" w:cstheme="minorHAnsi"/>
          <w:sz w:val="24"/>
          <w:szCs w:val="24"/>
        </w:rPr>
        <w:t xml:space="preserve"> byla třídní učitelkou ve </w:t>
      </w:r>
      <w:r w:rsidR="000944CE" w:rsidRPr="00480422">
        <w:rPr>
          <w:rFonts w:eastAsia="Times New Roman" w:cstheme="minorHAnsi"/>
          <w:sz w:val="24"/>
          <w:szCs w:val="24"/>
        </w:rPr>
        <w:t>III</w:t>
      </w:r>
      <w:r w:rsidR="00EE6DE8" w:rsidRPr="00480422">
        <w:rPr>
          <w:rFonts w:eastAsia="Times New Roman" w:cstheme="minorHAnsi"/>
          <w:sz w:val="24"/>
          <w:szCs w:val="24"/>
        </w:rPr>
        <w:t xml:space="preserve">. třídě (ve </w:t>
      </w:r>
      <w:r w:rsidR="00BE3F75" w:rsidRPr="00480422">
        <w:rPr>
          <w:rFonts w:eastAsia="Times New Roman" w:cstheme="minorHAnsi"/>
          <w:sz w:val="24"/>
          <w:szCs w:val="24"/>
        </w:rPr>
        <w:t>4. a</w:t>
      </w:r>
      <w:r w:rsidR="00EE6DE8" w:rsidRPr="00480422">
        <w:rPr>
          <w:rFonts w:eastAsia="Times New Roman" w:cstheme="minorHAnsi"/>
          <w:sz w:val="24"/>
          <w:szCs w:val="24"/>
        </w:rPr>
        <w:t xml:space="preserve"> 5. ročníku)</w:t>
      </w:r>
      <w:r w:rsidR="009A7893">
        <w:rPr>
          <w:rFonts w:eastAsia="Times New Roman" w:cstheme="minorHAnsi"/>
          <w:sz w:val="24"/>
          <w:szCs w:val="24"/>
        </w:rPr>
        <w:t>, vedla kroužek anglického jazyka</w:t>
      </w:r>
      <w:r w:rsidR="004B49D1">
        <w:rPr>
          <w:rFonts w:eastAsia="Times New Roman" w:cstheme="minorHAnsi"/>
          <w:sz w:val="24"/>
          <w:szCs w:val="24"/>
        </w:rPr>
        <w:t>.</w:t>
      </w:r>
    </w:p>
    <w:p w14:paraId="1035331A" w14:textId="77777777" w:rsidR="001D1E0B" w:rsidRPr="00480422" w:rsidRDefault="00F070DC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Třetí učitelka vyučovala hudební výchovy, </w:t>
      </w:r>
      <w:r w:rsidR="00FC2B0E">
        <w:rPr>
          <w:rFonts w:eastAsia="Times New Roman" w:cstheme="minorHAnsi"/>
          <w:sz w:val="24"/>
          <w:szCs w:val="24"/>
        </w:rPr>
        <w:t xml:space="preserve">výtvarnou výchovu, </w:t>
      </w:r>
      <w:r w:rsidRPr="00480422">
        <w:rPr>
          <w:rFonts w:eastAsia="Times New Roman" w:cstheme="minorHAnsi"/>
          <w:sz w:val="24"/>
          <w:szCs w:val="24"/>
        </w:rPr>
        <w:t>vlastivěd</w:t>
      </w:r>
      <w:r w:rsidR="00C4234C" w:rsidRPr="00480422">
        <w:rPr>
          <w:rFonts w:eastAsia="Times New Roman" w:cstheme="minorHAnsi"/>
          <w:sz w:val="24"/>
          <w:szCs w:val="24"/>
        </w:rPr>
        <w:t>u</w:t>
      </w:r>
      <w:r w:rsidR="008F0721" w:rsidRPr="00480422">
        <w:rPr>
          <w:rFonts w:eastAsia="Times New Roman" w:cstheme="minorHAnsi"/>
          <w:sz w:val="24"/>
          <w:szCs w:val="24"/>
        </w:rPr>
        <w:t>, prvouku a</w:t>
      </w:r>
      <w:r w:rsidRPr="00480422">
        <w:rPr>
          <w:rFonts w:eastAsia="Times New Roman" w:cstheme="minorHAnsi"/>
          <w:sz w:val="24"/>
          <w:szCs w:val="24"/>
        </w:rPr>
        <w:t xml:space="preserve"> pracovní </w:t>
      </w:r>
      <w:r w:rsidR="00C4234C" w:rsidRPr="00480422">
        <w:rPr>
          <w:rFonts w:eastAsia="Times New Roman" w:cstheme="minorHAnsi"/>
          <w:sz w:val="24"/>
          <w:szCs w:val="24"/>
        </w:rPr>
        <w:t>činnosti</w:t>
      </w:r>
      <w:r w:rsidRPr="00480422">
        <w:rPr>
          <w:rFonts w:eastAsia="Times New Roman" w:cstheme="minorHAnsi"/>
          <w:sz w:val="24"/>
          <w:szCs w:val="24"/>
        </w:rPr>
        <w:t>, vedla kroužek zobcové flétny a sborového zpěvu</w:t>
      </w:r>
      <w:r w:rsidR="001D1E0B">
        <w:rPr>
          <w:rFonts w:eastAsia="Times New Roman" w:cstheme="minorHAnsi"/>
          <w:sz w:val="24"/>
          <w:szCs w:val="24"/>
        </w:rPr>
        <w:t>, dále zajišťovala ranní družinu.</w:t>
      </w:r>
    </w:p>
    <w:p w14:paraId="63F621B8" w14:textId="77777777" w:rsidR="00923457" w:rsidRPr="00480422" w:rsidRDefault="00BE3F75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Vychovatelka školní </w:t>
      </w:r>
      <w:r w:rsidR="00E61BBA" w:rsidRPr="00480422">
        <w:rPr>
          <w:rFonts w:eastAsia="Times New Roman" w:cstheme="minorHAnsi"/>
          <w:sz w:val="24"/>
          <w:szCs w:val="24"/>
        </w:rPr>
        <w:t xml:space="preserve">družiny vyučovala </w:t>
      </w:r>
      <w:r w:rsidR="006D72B0">
        <w:rPr>
          <w:rFonts w:eastAsia="Times New Roman" w:cstheme="minorHAnsi"/>
          <w:sz w:val="24"/>
          <w:szCs w:val="24"/>
        </w:rPr>
        <w:t xml:space="preserve"> informatiku ve 4. a </w:t>
      </w:r>
      <w:r w:rsidR="00F77D33" w:rsidRPr="00480422">
        <w:rPr>
          <w:rFonts w:eastAsia="Times New Roman" w:cstheme="minorHAnsi"/>
          <w:sz w:val="24"/>
          <w:szCs w:val="24"/>
        </w:rPr>
        <w:t>5. ročníku</w:t>
      </w:r>
      <w:r w:rsidR="00864FD1" w:rsidRPr="00480422">
        <w:rPr>
          <w:rFonts w:eastAsia="Times New Roman" w:cstheme="minorHAnsi"/>
          <w:sz w:val="24"/>
          <w:szCs w:val="24"/>
        </w:rPr>
        <w:t xml:space="preserve"> a vedla kroužek šachů.</w:t>
      </w:r>
    </w:p>
    <w:p w14:paraId="74786F4D" w14:textId="77777777" w:rsidR="00F77D33" w:rsidRPr="00480422" w:rsidRDefault="00E61BBA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 mateřské škole pracoval</w:t>
      </w:r>
      <w:r w:rsidR="00F77D33" w:rsidRPr="00480422">
        <w:rPr>
          <w:rFonts w:eastAsia="Times New Roman" w:cstheme="minorHAnsi"/>
          <w:sz w:val="24"/>
          <w:szCs w:val="24"/>
        </w:rPr>
        <w:t>y</w:t>
      </w:r>
      <w:r w:rsidRPr="00480422">
        <w:rPr>
          <w:rFonts w:eastAsia="Times New Roman" w:cstheme="minorHAnsi"/>
          <w:sz w:val="24"/>
          <w:szCs w:val="24"/>
        </w:rPr>
        <w:t xml:space="preserve"> </w:t>
      </w:r>
      <w:r w:rsidR="00F77D33" w:rsidRPr="00480422">
        <w:rPr>
          <w:rFonts w:eastAsia="Times New Roman" w:cstheme="minorHAnsi"/>
          <w:sz w:val="24"/>
          <w:szCs w:val="24"/>
        </w:rPr>
        <w:t>dvě</w:t>
      </w:r>
      <w:r w:rsidRPr="00480422">
        <w:rPr>
          <w:rFonts w:eastAsia="Times New Roman" w:cstheme="minorHAnsi"/>
          <w:sz w:val="24"/>
          <w:szCs w:val="24"/>
        </w:rPr>
        <w:t xml:space="preserve"> učitelk</w:t>
      </w:r>
      <w:r w:rsidR="00F77D33" w:rsidRPr="00480422">
        <w:rPr>
          <w:rFonts w:eastAsia="Times New Roman" w:cstheme="minorHAnsi"/>
          <w:sz w:val="24"/>
          <w:szCs w:val="24"/>
        </w:rPr>
        <w:t>y</w:t>
      </w:r>
      <w:r w:rsidRPr="00480422">
        <w:rPr>
          <w:rFonts w:eastAsia="Times New Roman" w:cstheme="minorHAnsi"/>
          <w:sz w:val="24"/>
          <w:szCs w:val="24"/>
        </w:rPr>
        <w:t xml:space="preserve">. </w:t>
      </w:r>
    </w:p>
    <w:p w14:paraId="4B52C68C" w14:textId="77777777" w:rsidR="00F77D33" w:rsidRDefault="00F77D33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Jedna učitelka </w:t>
      </w:r>
      <w:bookmarkStart w:id="1" w:name="_Hlk145494191"/>
      <w:r w:rsidR="001A230E" w:rsidRPr="00480422">
        <w:rPr>
          <w:rFonts w:eastAsia="Times New Roman" w:cstheme="minorHAnsi"/>
          <w:sz w:val="24"/>
          <w:szCs w:val="24"/>
        </w:rPr>
        <w:t xml:space="preserve">prováděla </w:t>
      </w:r>
      <w:r w:rsidRPr="00480422">
        <w:rPr>
          <w:rFonts w:eastAsia="Times New Roman" w:cstheme="minorHAnsi"/>
          <w:sz w:val="24"/>
          <w:szCs w:val="24"/>
        </w:rPr>
        <w:t>individuální logopedickou stimulaci</w:t>
      </w:r>
      <w:bookmarkEnd w:id="1"/>
      <w:r w:rsidRPr="00480422">
        <w:rPr>
          <w:rFonts w:eastAsia="Times New Roman" w:cstheme="minorHAnsi"/>
          <w:sz w:val="24"/>
          <w:szCs w:val="24"/>
        </w:rPr>
        <w:t>.</w:t>
      </w:r>
    </w:p>
    <w:p w14:paraId="4197C027" w14:textId="77777777" w:rsidR="00EA2530" w:rsidRPr="008A7A3C" w:rsidRDefault="00EA2530" w:rsidP="00EA2530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Druhá u</w:t>
      </w:r>
      <w:r w:rsidRPr="008A7A3C">
        <w:rPr>
          <w:rFonts w:eastAsia="Times New Roman" w:cstheme="minorHAnsi"/>
          <w:sz w:val="24"/>
          <w:szCs w:val="24"/>
        </w:rPr>
        <w:t xml:space="preserve">čitelka </w:t>
      </w:r>
      <w:r w:rsidR="00C236C5">
        <w:rPr>
          <w:rFonts w:eastAsia="Times New Roman" w:cstheme="minorHAnsi"/>
          <w:sz w:val="24"/>
          <w:szCs w:val="24"/>
        </w:rPr>
        <w:t>z</w:t>
      </w:r>
      <w:r w:rsidRPr="008A7A3C">
        <w:rPr>
          <w:rFonts w:eastAsia="Times New Roman" w:cstheme="minorHAnsi"/>
          <w:sz w:val="24"/>
          <w:szCs w:val="24"/>
        </w:rPr>
        <w:t> MŠ byla celý rok v pracovní neschopnosti, od 1.1.2024 byla přijata na zástup za nemo</w:t>
      </w:r>
      <w:r>
        <w:rPr>
          <w:rFonts w:eastAsia="Times New Roman" w:cstheme="minorHAnsi"/>
          <w:sz w:val="24"/>
          <w:szCs w:val="24"/>
        </w:rPr>
        <w:t xml:space="preserve">c </w:t>
      </w:r>
      <w:r w:rsidRPr="008A7A3C">
        <w:rPr>
          <w:rFonts w:eastAsia="Times New Roman" w:cstheme="minorHAnsi"/>
          <w:sz w:val="24"/>
          <w:szCs w:val="24"/>
        </w:rPr>
        <w:t>plně kvalifikovaná učitelka MŠ.</w:t>
      </w:r>
    </w:p>
    <w:p w14:paraId="75B36318" w14:textId="77777777" w:rsidR="004F6836" w:rsidRPr="00480422" w:rsidRDefault="004F6836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7DED8221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3.5.2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Provozní zaměstnanci</w:t>
      </w:r>
    </w:p>
    <w:p w14:paraId="1BA63A48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Ve škole pracovali </w:t>
      </w:r>
      <w:r w:rsidR="008E1DA7" w:rsidRPr="00480422">
        <w:rPr>
          <w:rFonts w:eastAsia="Times New Roman" w:cstheme="minorHAnsi"/>
          <w:sz w:val="24"/>
          <w:szCs w:val="24"/>
        </w:rPr>
        <w:t>čtyři</w:t>
      </w:r>
      <w:r w:rsidRPr="00480422">
        <w:rPr>
          <w:rFonts w:eastAsia="Times New Roman" w:cstheme="minorHAnsi"/>
          <w:sz w:val="24"/>
          <w:szCs w:val="24"/>
        </w:rPr>
        <w:t xml:space="preserve"> provozní zaměstnanci:</w:t>
      </w:r>
    </w:p>
    <w:p w14:paraId="53168D3C" w14:textId="77777777" w:rsidR="00EE6DE8" w:rsidRPr="00480422" w:rsidRDefault="00382115" w:rsidP="00480422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účetní</w:t>
      </w:r>
      <w:r w:rsidR="004F6836">
        <w:rPr>
          <w:rFonts w:eastAsia="Times New Roman" w:cstheme="minorHAnsi"/>
          <w:sz w:val="24"/>
          <w:szCs w:val="24"/>
        </w:rPr>
        <w:t xml:space="preserve"> (úvazek 0,5)</w:t>
      </w:r>
    </w:p>
    <w:p w14:paraId="23350FAA" w14:textId="77777777" w:rsidR="004F6836" w:rsidRDefault="00EE6DE8" w:rsidP="00480422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kuchařka </w:t>
      </w:r>
      <w:bookmarkStart w:id="2" w:name="_Hlk175301920"/>
      <w:r w:rsidR="004F6836">
        <w:rPr>
          <w:rFonts w:eastAsia="Times New Roman" w:cstheme="minorHAnsi"/>
          <w:sz w:val="24"/>
          <w:szCs w:val="24"/>
        </w:rPr>
        <w:t>(úvazek 0,3)</w:t>
      </w:r>
    </w:p>
    <w:bookmarkEnd w:id="2"/>
    <w:p w14:paraId="45A6B091" w14:textId="77777777" w:rsidR="00EA01A1" w:rsidRDefault="00EA01A1" w:rsidP="00EA01A1">
      <w:pPr>
        <w:spacing w:after="0" w:line="360" w:lineRule="auto"/>
        <w:ind w:left="106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vedoucí školní jídelny (úvazek 0,3)</w:t>
      </w:r>
    </w:p>
    <w:p w14:paraId="26D09347" w14:textId="77777777" w:rsidR="00EA01A1" w:rsidRDefault="00EA01A1" w:rsidP="00EA01A1">
      <w:pPr>
        <w:spacing w:after="0" w:line="360" w:lineRule="auto"/>
        <w:ind w:left="106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školnice (úvazek 0,4)</w:t>
      </w:r>
    </w:p>
    <w:p w14:paraId="2AAED426" w14:textId="77777777" w:rsidR="00EE6DE8" w:rsidRPr="00480422" w:rsidRDefault="004F6836" w:rsidP="00480422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kuchařka (úvazek 1,0)</w:t>
      </w:r>
    </w:p>
    <w:p w14:paraId="100D88FA" w14:textId="77777777" w:rsidR="006D72B0" w:rsidRPr="0056436A" w:rsidRDefault="00FA3362" w:rsidP="003669A6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56436A">
        <w:rPr>
          <w:rFonts w:eastAsia="Times New Roman" w:cstheme="minorHAnsi"/>
          <w:sz w:val="24"/>
          <w:szCs w:val="24"/>
        </w:rPr>
        <w:t>uklízečka</w:t>
      </w:r>
      <w:r w:rsidR="004F6836" w:rsidRPr="0056436A">
        <w:rPr>
          <w:rFonts w:eastAsia="Times New Roman" w:cstheme="minorHAnsi"/>
          <w:sz w:val="24"/>
          <w:szCs w:val="24"/>
        </w:rPr>
        <w:t xml:space="preserve"> (úvazek </w:t>
      </w:r>
      <w:r w:rsidR="00C136E7" w:rsidRPr="0056436A">
        <w:rPr>
          <w:rFonts w:eastAsia="Times New Roman" w:cstheme="minorHAnsi"/>
          <w:sz w:val="24"/>
          <w:szCs w:val="24"/>
        </w:rPr>
        <w:t>0,6</w:t>
      </w:r>
      <w:r w:rsidR="004F6836" w:rsidRPr="0056436A">
        <w:rPr>
          <w:rFonts w:eastAsia="Times New Roman" w:cstheme="minorHAnsi"/>
          <w:sz w:val="24"/>
          <w:szCs w:val="24"/>
        </w:rPr>
        <w:t>)</w:t>
      </w:r>
    </w:p>
    <w:p w14:paraId="724CAA1F" w14:textId="77777777" w:rsidR="006D72B0" w:rsidRDefault="006D72B0" w:rsidP="004F683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2275629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lastRenderedPageBreak/>
        <w:t>4</w:t>
      </w:r>
      <w:r w:rsidR="006D72B0">
        <w:rPr>
          <w:rFonts w:eastAsia="Times New Roman" w:cstheme="minorHAnsi"/>
          <w:b/>
          <w:sz w:val="28"/>
          <w:szCs w:val="28"/>
        </w:rPr>
        <w:t>.</w:t>
      </w:r>
      <w:r w:rsidRPr="00480422">
        <w:rPr>
          <w:rFonts w:eastAsia="Times New Roman" w:cstheme="minorHAnsi"/>
          <w:b/>
          <w:sz w:val="28"/>
          <w:szCs w:val="28"/>
        </w:rPr>
        <w:t xml:space="preserve"> Zápis k povinné školní docházce a přijímání žáků do středních škol</w:t>
      </w:r>
    </w:p>
    <w:p w14:paraId="3A210FC7" w14:textId="77777777" w:rsidR="006F0138" w:rsidRPr="00480422" w:rsidRDefault="006F0138" w:rsidP="00480422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21671792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4.1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Zápis k povinné školní docházce</w:t>
      </w:r>
    </w:p>
    <w:p w14:paraId="0AFFF118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Ve školním roce 20</w:t>
      </w:r>
      <w:r w:rsidR="00905EAF" w:rsidRPr="00480422">
        <w:rPr>
          <w:rFonts w:eastAsia="Times New Roman" w:cstheme="minorHAnsi"/>
          <w:sz w:val="24"/>
          <w:szCs w:val="24"/>
        </w:rPr>
        <w:t>2</w:t>
      </w:r>
      <w:r w:rsidR="006D72B0">
        <w:rPr>
          <w:rFonts w:eastAsia="Times New Roman" w:cstheme="minorHAnsi"/>
          <w:sz w:val="24"/>
          <w:szCs w:val="24"/>
        </w:rPr>
        <w:t>3</w:t>
      </w:r>
      <w:r w:rsidRPr="00480422">
        <w:rPr>
          <w:rFonts w:eastAsia="Times New Roman" w:cstheme="minorHAnsi"/>
          <w:sz w:val="24"/>
          <w:szCs w:val="24"/>
        </w:rPr>
        <w:t>/20</w:t>
      </w:r>
      <w:r w:rsidR="00586C63" w:rsidRPr="00480422">
        <w:rPr>
          <w:rFonts w:eastAsia="Times New Roman" w:cstheme="minorHAnsi"/>
          <w:sz w:val="24"/>
          <w:szCs w:val="24"/>
        </w:rPr>
        <w:t>2</w:t>
      </w:r>
      <w:r w:rsidR="006D72B0">
        <w:rPr>
          <w:rFonts w:eastAsia="Times New Roman" w:cstheme="minorHAnsi"/>
          <w:sz w:val="24"/>
          <w:szCs w:val="24"/>
        </w:rPr>
        <w:t>4</w:t>
      </w:r>
      <w:r w:rsidRPr="00480422">
        <w:rPr>
          <w:rFonts w:eastAsia="Times New Roman" w:cstheme="minorHAnsi"/>
          <w:sz w:val="24"/>
          <w:szCs w:val="24"/>
        </w:rPr>
        <w:t xml:space="preserve"> byl</w:t>
      </w:r>
      <w:r w:rsidR="006D72B0">
        <w:rPr>
          <w:rFonts w:eastAsia="Times New Roman" w:cstheme="minorHAnsi"/>
          <w:sz w:val="24"/>
          <w:szCs w:val="24"/>
        </w:rPr>
        <w:t xml:space="preserve">o </w:t>
      </w:r>
      <w:r w:rsidRPr="00480422">
        <w:rPr>
          <w:rFonts w:eastAsia="Times New Roman" w:cstheme="minorHAnsi"/>
          <w:sz w:val="24"/>
          <w:szCs w:val="24"/>
        </w:rPr>
        <w:t>k nástupu do 1. ročníku zapsán</w:t>
      </w:r>
      <w:r w:rsidR="006D72B0">
        <w:rPr>
          <w:rFonts w:eastAsia="Times New Roman" w:cstheme="minorHAnsi"/>
          <w:sz w:val="24"/>
          <w:szCs w:val="24"/>
        </w:rPr>
        <w:t>o 7 žáků.</w:t>
      </w:r>
    </w:p>
    <w:p w14:paraId="17D0C9E9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3FDEBF38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4.2</w:t>
      </w:r>
      <w:r w:rsidR="007B3F1F">
        <w:rPr>
          <w:rFonts w:eastAsia="Times New Roman" w:cstheme="minorHAnsi"/>
          <w:sz w:val="28"/>
          <w:szCs w:val="28"/>
        </w:rPr>
        <w:t>.</w:t>
      </w:r>
      <w:r w:rsidRPr="00480422">
        <w:rPr>
          <w:rFonts w:eastAsia="Times New Roman" w:cstheme="minorHAnsi"/>
          <w:sz w:val="28"/>
          <w:szCs w:val="28"/>
        </w:rPr>
        <w:t xml:space="preserve"> Výsledky přijímacího řízení</w:t>
      </w:r>
    </w:p>
    <w:p w14:paraId="5F5A9D6F" w14:textId="77777777" w:rsidR="00A50C5C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 tomto školním r</w:t>
      </w:r>
      <w:r w:rsidR="006D72B0">
        <w:rPr>
          <w:rFonts w:eastAsia="Times New Roman" w:cstheme="minorHAnsi"/>
          <w:sz w:val="24"/>
          <w:szCs w:val="24"/>
        </w:rPr>
        <w:t>oce se přijímacího řízení na víceleté gymnázium neúčastnil žádný žák.</w:t>
      </w:r>
    </w:p>
    <w:p w14:paraId="3256A037" w14:textId="77777777" w:rsidR="002B68C3" w:rsidRPr="00480422" w:rsidRDefault="002B68C3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04D1F3E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b/>
          <w:bCs/>
          <w:kern w:val="2"/>
          <w:sz w:val="28"/>
          <w:szCs w:val="28"/>
        </w:rPr>
      </w:pPr>
      <w:r w:rsidRPr="002B68C3">
        <w:rPr>
          <w:rFonts w:cstheme="minorHAnsi"/>
          <w:b/>
          <w:bCs/>
          <w:kern w:val="2"/>
          <w:sz w:val="28"/>
          <w:szCs w:val="28"/>
        </w:rPr>
        <w:t>5. Stručné vyhodnocení naplňování cílů ŠVP</w:t>
      </w:r>
    </w:p>
    <w:p w14:paraId="69B46F61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Cíle dané RVP ZV a ŠVP pro základn</w:t>
      </w:r>
      <w:r w:rsidR="001E72B5">
        <w:rPr>
          <w:rFonts w:cstheme="minorHAnsi"/>
          <w:kern w:val="2"/>
          <w:sz w:val="24"/>
          <w:szCs w:val="24"/>
        </w:rPr>
        <w:t>í vzdělávání pro školní rok 2023/24</w:t>
      </w:r>
      <w:r w:rsidRPr="002B68C3">
        <w:rPr>
          <w:rFonts w:cstheme="minorHAnsi"/>
          <w:kern w:val="2"/>
          <w:sz w:val="24"/>
          <w:szCs w:val="24"/>
        </w:rPr>
        <w:t xml:space="preserve"> byly splněny.</w:t>
      </w:r>
    </w:p>
    <w:p w14:paraId="4A21BE9E" w14:textId="77777777" w:rsidR="00366A74" w:rsidRPr="00480422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Dosažení těchto cílů bylo ovlivněno zejména zvýšeným počtem hodin doučování</w:t>
      </w:r>
      <w:r w:rsidR="00366A74" w:rsidRPr="00480422">
        <w:rPr>
          <w:rFonts w:cstheme="minorHAnsi"/>
          <w:kern w:val="2"/>
          <w:sz w:val="24"/>
          <w:szCs w:val="24"/>
        </w:rPr>
        <w:t xml:space="preserve"> </w:t>
      </w:r>
    </w:p>
    <w:p w14:paraId="0B9AA033" w14:textId="77777777" w:rsidR="00366A74" w:rsidRPr="00480422" w:rsidRDefault="00366A74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480422">
        <w:rPr>
          <w:rFonts w:cstheme="minorHAnsi"/>
          <w:kern w:val="2"/>
          <w:sz w:val="24"/>
          <w:szCs w:val="24"/>
        </w:rPr>
        <w:t>r</w:t>
      </w:r>
      <w:r w:rsidR="002B68C3" w:rsidRPr="002B68C3">
        <w:rPr>
          <w:rFonts w:cstheme="minorHAnsi"/>
          <w:kern w:val="2"/>
          <w:sz w:val="24"/>
          <w:szCs w:val="24"/>
        </w:rPr>
        <w:t xml:space="preserve">ealizovaných především v rámci projektu Národního plánu obnovy. Tyto možnosti od </w:t>
      </w:r>
    </w:p>
    <w:p w14:paraId="46006E1D" w14:textId="77777777" w:rsidR="002B68C3" w:rsidRPr="002B68C3" w:rsidRDefault="001E72B5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>školního roku 2024/25</w:t>
      </w:r>
      <w:r w:rsidR="002B68C3" w:rsidRPr="002B68C3">
        <w:rPr>
          <w:rFonts w:cstheme="minorHAnsi"/>
          <w:kern w:val="2"/>
          <w:sz w:val="24"/>
          <w:szCs w:val="24"/>
        </w:rPr>
        <w:t xml:space="preserve"> budou pokračovat v rámci projektu OP JAK. </w:t>
      </w:r>
    </w:p>
    <w:p w14:paraId="198D211C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Hlavní cíle školního vzdělávacího programu základního vzdělávání vychází z cílů vzdělávání</w:t>
      </w:r>
    </w:p>
    <w:p w14:paraId="563BE917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zakotvených v rámcovém vzdělávacím programu. Základní vzdělávání má žákům pomoci</w:t>
      </w:r>
    </w:p>
    <w:p w14:paraId="536A00DB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utvářet a postupně rozvíjet klíčové kompetence a poskytnout spolehlivý základ všeobecného</w:t>
      </w:r>
    </w:p>
    <w:p w14:paraId="24AFA1CF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vzdělání orientovaného zejména na situace blízké životu a na praktické jednání:</w:t>
      </w:r>
    </w:p>
    <w:p w14:paraId="00DF4A49" w14:textId="77777777" w:rsidR="002B68C3" w:rsidRPr="002B68C3" w:rsidRDefault="002B68C3" w:rsidP="00B11D2C">
      <w:pPr>
        <w:numPr>
          <w:ilvl w:val="0"/>
          <w:numId w:val="7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kompetence k učení, priorita rozvíjená napříč všemi předměty u každého žáka</w:t>
      </w:r>
    </w:p>
    <w:p w14:paraId="11317BF5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individuálně podle jeho možností s využitím kooperativního učení, práce s chybou a</w:t>
      </w:r>
    </w:p>
    <w:p w14:paraId="326D2AA4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sebehodnocením žáků</w:t>
      </w:r>
    </w:p>
    <w:p w14:paraId="2109A33E" w14:textId="77777777" w:rsidR="002B68C3" w:rsidRPr="002B68C3" w:rsidRDefault="002B68C3" w:rsidP="00B11D2C">
      <w:pPr>
        <w:numPr>
          <w:ilvl w:val="0"/>
          <w:numId w:val="7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komunikativní kompetence rozvíjíme vytvářením dostatečného prostoru pro</w:t>
      </w:r>
    </w:p>
    <w:p w14:paraId="09C85290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vyjadřování žáků při problémovém vyučování, při zpracovávání školních projektů z</w:t>
      </w:r>
    </w:p>
    <w:p w14:paraId="65140FA7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nejrůznějších oblastí a jejich výstupů</w:t>
      </w:r>
    </w:p>
    <w:p w14:paraId="4DA957BD" w14:textId="77777777" w:rsidR="002B68C3" w:rsidRPr="002B68C3" w:rsidRDefault="002B68C3" w:rsidP="00B11D2C">
      <w:pPr>
        <w:numPr>
          <w:ilvl w:val="0"/>
          <w:numId w:val="7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sociální a personální kompetence budujeme formami sociálního učení, snažíme se</w:t>
      </w:r>
    </w:p>
    <w:p w14:paraId="7497DC8D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zapojit žáky do organizace činnosti školy, týmově spolupracovat v rámci všech</w:t>
      </w:r>
    </w:p>
    <w:p w14:paraId="00F506D6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lastRenderedPageBreak/>
        <w:t>subjektů školy (ZŠ, MŠ, ŠD, ŠJ), v rámci skupinového vyučování se žáci ocitají</w:t>
      </w:r>
    </w:p>
    <w:p w14:paraId="5313EBB9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v různých rolích</w:t>
      </w:r>
    </w:p>
    <w:p w14:paraId="3E4709F3" w14:textId="77777777" w:rsidR="002B68C3" w:rsidRPr="002B68C3" w:rsidRDefault="002B68C3" w:rsidP="00B11D2C">
      <w:pPr>
        <w:numPr>
          <w:ilvl w:val="0"/>
          <w:numId w:val="7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v rámci občanských kompetencí seznamujeme žáky s jejich právy, ale i odpovědností</w:t>
      </w:r>
    </w:p>
    <w:p w14:paraId="46558A3D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a povinnostmi, s respektem k národním, kulturním a historickým tradicím</w:t>
      </w:r>
    </w:p>
    <w:p w14:paraId="5AA533A1" w14:textId="77777777" w:rsidR="002B68C3" w:rsidRPr="002B68C3" w:rsidRDefault="002B68C3" w:rsidP="00B11D2C">
      <w:pPr>
        <w:numPr>
          <w:ilvl w:val="0"/>
          <w:numId w:val="7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pracovní kompetence u žáků rozvíjíme opět formou projektové činnosti, skupinové a</w:t>
      </w:r>
    </w:p>
    <w:p w14:paraId="0EBA8FCB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individuální práce, polytechnické a pracovní</w:t>
      </w:r>
    </w:p>
    <w:p w14:paraId="262B0C3B" w14:textId="77777777" w:rsidR="002B68C3" w:rsidRPr="002B68C3" w:rsidRDefault="002B68C3" w:rsidP="00B11D2C">
      <w:pPr>
        <w:numPr>
          <w:ilvl w:val="0"/>
          <w:numId w:val="7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kompetence k řešení problémů rozvíjíme zejména učením v souvislostech, žákům jsou</w:t>
      </w:r>
    </w:p>
    <w:p w14:paraId="5C80F0B9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předkládány takové úkoly, jejichž řešení vyžaduje znalosti z více vzdělávacích oblastí,</w:t>
      </w:r>
    </w:p>
    <w:p w14:paraId="599FD960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a tudíž i více přístupů k řešení s využitím co největšího množství zdrojů informací –</w:t>
      </w:r>
    </w:p>
    <w:p w14:paraId="64630E7D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prací s knihou, internetem, praktickými pokusy, vlastním výzkumem žáků</w:t>
      </w:r>
    </w:p>
    <w:p w14:paraId="472FD0B7" w14:textId="77777777" w:rsidR="002B68C3" w:rsidRPr="002B68C3" w:rsidRDefault="002B68C3" w:rsidP="00B11D2C">
      <w:pPr>
        <w:numPr>
          <w:ilvl w:val="0"/>
          <w:numId w:val="7"/>
        </w:num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digitální kompetence jsou základem pro novou informatiku (robotizace,</w:t>
      </w:r>
    </w:p>
    <w:p w14:paraId="1066C743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programování, digitalizace), ale zároveň se prolínají napříč všemi předměty</w:t>
      </w:r>
    </w:p>
    <w:p w14:paraId="51F71374" w14:textId="77777777" w:rsidR="002B68C3" w:rsidRPr="002B68C3" w:rsidRDefault="002B68C3" w:rsidP="00480422">
      <w:pPr>
        <w:spacing w:after="160" w:line="360" w:lineRule="auto"/>
        <w:jc w:val="both"/>
        <w:rPr>
          <w:rFonts w:cstheme="minorHAnsi"/>
          <w:kern w:val="2"/>
          <w:sz w:val="24"/>
          <w:szCs w:val="24"/>
        </w:rPr>
      </w:pPr>
      <w:r w:rsidRPr="002B68C3">
        <w:rPr>
          <w:rFonts w:cstheme="minorHAnsi"/>
          <w:kern w:val="2"/>
          <w:sz w:val="24"/>
          <w:szCs w:val="24"/>
        </w:rPr>
        <w:t>(využíváme nově zakoupené vybavení, účastníme se soutěží a vzdělávání v on-line prostředí)</w:t>
      </w:r>
    </w:p>
    <w:p w14:paraId="0EB2393D" w14:textId="77777777" w:rsidR="00AD2976" w:rsidRPr="00480422" w:rsidRDefault="00AD2976" w:rsidP="00480422">
      <w:pPr>
        <w:spacing w:after="0"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</w:p>
    <w:p w14:paraId="664A8272" w14:textId="77777777" w:rsidR="007B7046" w:rsidRPr="00480422" w:rsidRDefault="002B68C3" w:rsidP="00480422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6</w:t>
      </w:r>
      <w:r w:rsidR="00CE171A" w:rsidRPr="00480422">
        <w:rPr>
          <w:rFonts w:eastAsia="Times New Roman" w:cstheme="minorHAnsi"/>
          <w:b/>
          <w:sz w:val="28"/>
          <w:szCs w:val="28"/>
        </w:rPr>
        <w:t>.</w:t>
      </w:r>
      <w:r w:rsidR="00FC2B0E">
        <w:rPr>
          <w:rFonts w:eastAsia="Times New Roman" w:cstheme="minorHAnsi"/>
          <w:b/>
          <w:sz w:val="28"/>
          <w:szCs w:val="28"/>
        </w:rPr>
        <w:t xml:space="preserve"> </w:t>
      </w:r>
      <w:r w:rsidR="00EE6DE8" w:rsidRPr="00480422">
        <w:rPr>
          <w:rFonts w:eastAsia="Times New Roman" w:cstheme="minorHAnsi"/>
          <w:b/>
          <w:sz w:val="28"/>
          <w:szCs w:val="28"/>
        </w:rPr>
        <w:t>Údaje o výsledcích vzdělávání žáků</w:t>
      </w:r>
    </w:p>
    <w:p w14:paraId="537B2C79" w14:textId="77777777" w:rsidR="00EE6DE8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.1</w:t>
      </w:r>
      <w:r w:rsidR="007B3F1F">
        <w:rPr>
          <w:rFonts w:eastAsia="Times New Roman" w:cstheme="minorHAnsi"/>
          <w:sz w:val="28"/>
          <w:szCs w:val="28"/>
        </w:rPr>
        <w:t>.</w:t>
      </w:r>
      <w:r w:rsidR="00EE6DE8" w:rsidRPr="00480422">
        <w:rPr>
          <w:rFonts w:eastAsia="Times New Roman" w:cstheme="minorHAnsi"/>
          <w:sz w:val="28"/>
          <w:szCs w:val="28"/>
        </w:rPr>
        <w:t xml:space="preserve"> Přehled o výsledcích vzdělávání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903"/>
        <w:gridCol w:w="1517"/>
        <w:gridCol w:w="1800"/>
      </w:tblGrid>
      <w:tr w:rsidR="00233889" w:rsidRPr="00480422" w14:paraId="4BA0263C" w14:textId="77777777" w:rsidTr="00233889">
        <w:tc>
          <w:tcPr>
            <w:tcW w:w="1548" w:type="dxa"/>
            <w:tcBorders>
              <w:right w:val="nil"/>
            </w:tcBorders>
            <w:shd w:val="clear" w:color="auto" w:fill="auto"/>
          </w:tcPr>
          <w:p w14:paraId="37660EBA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14:paraId="614FB735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</w:tcPr>
          <w:p w14:paraId="4A344A97" w14:textId="77777777" w:rsidR="00233889" w:rsidRPr="00480422" w:rsidRDefault="005C46A8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Prospěch žáků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 w14:paraId="531E50A1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4D081F28" w14:textId="77777777" w:rsidR="00233889" w:rsidRPr="00480422" w:rsidRDefault="00233889" w:rsidP="00480422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3889" w:rsidRPr="00480422" w14:paraId="47CEBAEB" w14:textId="77777777" w:rsidTr="00233889">
        <w:tc>
          <w:tcPr>
            <w:tcW w:w="1548" w:type="dxa"/>
            <w:shd w:val="clear" w:color="auto" w:fill="auto"/>
          </w:tcPr>
          <w:p w14:paraId="59E7AA6E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Ročník</w:t>
            </w:r>
          </w:p>
        </w:tc>
        <w:tc>
          <w:tcPr>
            <w:tcW w:w="1080" w:type="dxa"/>
            <w:shd w:val="clear" w:color="auto" w:fill="auto"/>
          </w:tcPr>
          <w:p w14:paraId="2782279D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Počet</w:t>
            </w:r>
          </w:p>
        </w:tc>
        <w:tc>
          <w:tcPr>
            <w:tcW w:w="1903" w:type="dxa"/>
            <w:shd w:val="clear" w:color="auto" w:fill="auto"/>
          </w:tcPr>
          <w:p w14:paraId="473669DB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Prospělo       s vyznamenáním</w:t>
            </w:r>
          </w:p>
        </w:tc>
        <w:tc>
          <w:tcPr>
            <w:tcW w:w="1517" w:type="dxa"/>
          </w:tcPr>
          <w:p w14:paraId="0D87DCC4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Prospělo</w:t>
            </w:r>
          </w:p>
        </w:tc>
        <w:tc>
          <w:tcPr>
            <w:tcW w:w="1800" w:type="dxa"/>
            <w:shd w:val="clear" w:color="auto" w:fill="auto"/>
          </w:tcPr>
          <w:p w14:paraId="302CF564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Neprospělo</w:t>
            </w:r>
          </w:p>
        </w:tc>
      </w:tr>
      <w:tr w:rsidR="00233889" w:rsidRPr="00480422" w14:paraId="09A10138" w14:textId="77777777" w:rsidTr="00233889">
        <w:tc>
          <w:tcPr>
            <w:tcW w:w="1548" w:type="dxa"/>
            <w:shd w:val="clear" w:color="auto" w:fill="auto"/>
          </w:tcPr>
          <w:p w14:paraId="60E5AF0C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14:paraId="66794BDB" w14:textId="77777777" w:rsidR="00233889" w:rsidRPr="00480422" w:rsidRDefault="001E72B5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14:paraId="565FEAFF" w14:textId="77777777" w:rsidR="00233889" w:rsidRPr="00480422" w:rsidRDefault="001E72B5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14:paraId="38C71BB1" w14:textId="77777777" w:rsidR="00233889" w:rsidRPr="00480422" w:rsidRDefault="004149B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497E3416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233889" w:rsidRPr="00480422" w14:paraId="69F8E56C" w14:textId="77777777" w:rsidTr="00233889">
        <w:tc>
          <w:tcPr>
            <w:tcW w:w="1548" w:type="dxa"/>
            <w:shd w:val="clear" w:color="auto" w:fill="auto"/>
          </w:tcPr>
          <w:p w14:paraId="00B870ED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14:paraId="3ED0F4B0" w14:textId="77777777" w:rsidR="00233889" w:rsidRPr="00480422" w:rsidRDefault="001E72B5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14:paraId="7147CD71" w14:textId="77777777" w:rsidR="00233889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14:paraId="6AA1549F" w14:textId="77777777" w:rsidR="00233889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4A38393E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233889" w:rsidRPr="00480422" w14:paraId="2719AB33" w14:textId="77777777" w:rsidTr="00233889">
        <w:tc>
          <w:tcPr>
            <w:tcW w:w="1548" w:type="dxa"/>
            <w:shd w:val="clear" w:color="auto" w:fill="auto"/>
          </w:tcPr>
          <w:p w14:paraId="0C8661A4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14:paraId="1A5C784B" w14:textId="77777777" w:rsidR="00233889" w:rsidRPr="00480422" w:rsidRDefault="001E72B5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14:paraId="687F930F" w14:textId="77777777" w:rsidR="00233889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0139A109" w14:textId="77777777" w:rsidR="00233889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1AE3900B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233889" w:rsidRPr="00480422" w14:paraId="4713B6C3" w14:textId="77777777" w:rsidTr="00233889">
        <w:tc>
          <w:tcPr>
            <w:tcW w:w="1548" w:type="dxa"/>
            <w:shd w:val="clear" w:color="auto" w:fill="auto"/>
          </w:tcPr>
          <w:p w14:paraId="1EC98129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14:paraId="336CB183" w14:textId="77777777" w:rsidR="00233889" w:rsidRPr="00480422" w:rsidRDefault="001E72B5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14:paraId="6BE2C5D7" w14:textId="77777777" w:rsidR="00233889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14:paraId="75CCCA17" w14:textId="77777777" w:rsidR="00233889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4C71DC0D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233889" w:rsidRPr="00480422" w14:paraId="3B930A9A" w14:textId="77777777" w:rsidTr="00233889">
        <w:tc>
          <w:tcPr>
            <w:tcW w:w="1548" w:type="dxa"/>
            <w:shd w:val="clear" w:color="auto" w:fill="auto"/>
          </w:tcPr>
          <w:p w14:paraId="5A574116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14:paraId="6068D88F" w14:textId="77777777" w:rsidR="00233889" w:rsidRPr="00480422" w:rsidRDefault="001E72B5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14:paraId="3148D18C" w14:textId="77777777" w:rsidR="00233889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14:paraId="519BBB67" w14:textId="77777777" w:rsidR="00233889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5E714C90" w14:textId="77777777" w:rsidR="00233889" w:rsidRPr="00480422" w:rsidRDefault="00233889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EF4EE3" w:rsidRPr="00480422" w14:paraId="322E36FB" w14:textId="77777777" w:rsidTr="00233889">
        <w:tc>
          <w:tcPr>
            <w:tcW w:w="1548" w:type="dxa"/>
            <w:shd w:val="clear" w:color="auto" w:fill="auto"/>
          </w:tcPr>
          <w:p w14:paraId="130A8B11" w14:textId="77777777" w:rsidR="00EF4EE3" w:rsidRPr="00480422" w:rsidRDefault="00EF4EE3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Celkem</w:t>
            </w:r>
          </w:p>
        </w:tc>
        <w:tc>
          <w:tcPr>
            <w:tcW w:w="1080" w:type="dxa"/>
            <w:shd w:val="clear" w:color="auto" w:fill="auto"/>
          </w:tcPr>
          <w:p w14:paraId="1685CBD7" w14:textId="77777777" w:rsidR="00EF4EE3" w:rsidRPr="00480422" w:rsidRDefault="001E72B5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1903" w:type="dxa"/>
            <w:shd w:val="clear" w:color="auto" w:fill="auto"/>
          </w:tcPr>
          <w:p w14:paraId="25E9C795" w14:textId="77777777" w:rsidR="00EF4EE3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1517" w:type="dxa"/>
          </w:tcPr>
          <w:p w14:paraId="149A55C1" w14:textId="77777777" w:rsidR="00EF4EE3" w:rsidRPr="00480422" w:rsidRDefault="00FC2B0E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7FD8908C" w14:textId="77777777" w:rsidR="00EF4EE3" w:rsidRPr="00480422" w:rsidRDefault="00EF4EE3" w:rsidP="005C46A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042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</w:tbl>
    <w:p w14:paraId="32001938" w14:textId="77777777" w:rsidR="0056436A" w:rsidRDefault="0056436A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8D4519C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lastRenderedPageBreak/>
        <w:t>Všichni žáci byli v prvním i ve druhém pololetí klasifikováni prvním stupněm z chování, nebyl řešen žádný závažnější kázeňský přestupek.</w:t>
      </w:r>
    </w:p>
    <w:p w14:paraId="144BA677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353DE013" w14:textId="77777777" w:rsidR="00815265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.2</w:t>
      </w:r>
      <w:r w:rsidR="007B3F1F">
        <w:rPr>
          <w:rFonts w:eastAsia="Times New Roman" w:cstheme="minorHAnsi"/>
          <w:sz w:val="28"/>
          <w:szCs w:val="28"/>
        </w:rPr>
        <w:t>.</w:t>
      </w:r>
      <w:r w:rsidR="00EE6DE8" w:rsidRPr="00480422">
        <w:rPr>
          <w:rFonts w:eastAsia="Times New Roman" w:cstheme="minorHAnsi"/>
          <w:sz w:val="28"/>
          <w:szCs w:val="28"/>
        </w:rPr>
        <w:t xml:space="preserve"> Údaje o zameškaných hodinách</w:t>
      </w:r>
    </w:p>
    <w:p w14:paraId="21C9FF43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4"/>
          <w:szCs w:val="24"/>
        </w:rPr>
        <w:t>Žáci zameškali ve školním roce celkem</w:t>
      </w:r>
      <w:r w:rsidR="00120FB0" w:rsidRPr="00480422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r w:rsidR="00F24D2C">
        <w:rPr>
          <w:rFonts w:eastAsia="Times New Roman" w:cstheme="minorHAnsi"/>
          <w:color w:val="404040" w:themeColor="text1" w:themeTint="BF"/>
          <w:sz w:val="24"/>
          <w:szCs w:val="24"/>
        </w:rPr>
        <w:t xml:space="preserve">1807 </w:t>
      </w:r>
      <w:r w:rsidRPr="00480422">
        <w:rPr>
          <w:rFonts w:eastAsia="Times New Roman" w:cstheme="minorHAnsi"/>
          <w:sz w:val="24"/>
          <w:szCs w:val="24"/>
        </w:rPr>
        <w:t>vyučovacích hodin, to je v</w:t>
      </w:r>
      <w:r w:rsidR="00D05626" w:rsidRPr="00480422">
        <w:rPr>
          <w:rFonts w:eastAsia="Times New Roman" w:cstheme="minorHAnsi"/>
          <w:sz w:val="24"/>
          <w:szCs w:val="24"/>
        </w:rPr>
        <w:t> </w:t>
      </w:r>
      <w:r w:rsidRPr="00480422">
        <w:rPr>
          <w:rFonts w:eastAsia="Times New Roman" w:cstheme="minorHAnsi"/>
          <w:sz w:val="24"/>
          <w:szCs w:val="24"/>
        </w:rPr>
        <w:t>průměru</w:t>
      </w:r>
      <w:r w:rsidR="00D05626" w:rsidRPr="00480422">
        <w:rPr>
          <w:rFonts w:eastAsia="Times New Roman" w:cstheme="minorHAnsi"/>
          <w:sz w:val="24"/>
          <w:szCs w:val="24"/>
        </w:rPr>
        <w:t xml:space="preserve"> </w:t>
      </w:r>
      <w:r w:rsidR="00F24D2C">
        <w:rPr>
          <w:rFonts w:eastAsia="Times New Roman" w:cstheme="minorHAnsi"/>
          <w:sz w:val="24"/>
          <w:szCs w:val="24"/>
        </w:rPr>
        <w:t xml:space="preserve">77 </w:t>
      </w:r>
      <w:r w:rsidRPr="00480422">
        <w:rPr>
          <w:rFonts w:eastAsia="Times New Roman" w:cstheme="minorHAnsi"/>
          <w:sz w:val="24"/>
          <w:szCs w:val="24"/>
        </w:rPr>
        <w:t>hodin na jednoho žáka. Všechny zameškané hodiny byly řádně omluvené.</w:t>
      </w:r>
    </w:p>
    <w:p w14:paraId="5D527652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3F91FE7B" w14:textId="77777777" w:rsidR="00EE6DE8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.3</w:t>
      </w:r>
      <w:r w:rsidR="007B3F1F">
        <w:rPr>
          <w:rFonts w:eastAsia="Times New Roman" w:cstheme="minorHAnsi"/>
          <w:sz w:val="28"/>
          <w:szCs w:val="28"/>
        </w:rPr>
        <w:t>.</w:t>
      </w:r>
      <w:r w:rsidR="00EE6DE8" w:rsidRPr="00480422">
        <w:rPr>
          <w:rFonts w:eastAsia="Times New Roman" w:cstheme="minorHAnsi"/>
          <w:sz w:val="28"/>
          <w:szCs w:val="28"/>
        </w:rPr>
        <w:t xml:space="preserve"> Údaje o integrovaných žácích</w:t>
      </w:r>
    </w:p>
    <w:p w14:paraId="5EDC9497" w14:textId="77777777" w:rsidR="00EE6DE8" w:rsidRPr="00480422" w:rsidRDefault="004149BE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</w:t>
      </w:r>
      <w:r w:rsidR="00EE6DE8" w:rsidRPr="00480422">
        <w:rPr>
          <w:rFonts w:eastAsia="Times New Roman" w:cstheme="minorHAnsi"/>
          <w:sz w:val="24"/>
          <w:szCs w:val="24"/>
        </w:rPr>
        <w:t>e školním roce 20</w:t>
      </w:r>
      <w:r w:rsidR="00280448" w:rsidRPr="00480422">
        <w:rPr>
          <w:rFonts w:eastAsia="Times New Roman" w:cstheme="minorHAnsi"/>
          <w:sz w:val="24"/>
          <w:szCs w:val="24"/>
        </w:rPr>
        <w:t>2</w:t>
      </w:r>
      <w:r w:rsidR="001E72B5">
        <w:rPr>
          <w:rFonts w:eastAsia="Times New Roman" w:cstheme="minorHAnsi"/>
          <w:sz w:val="24"/>
          <w:szCs w:val="24"/>
        </w:rPr>
        <w:t>3</w:t>
      </w:r>
      <w:r w:rsidR="00EE6DE8" w:rsidRPr="00480422">
        <w:rPr>
          <w:rFonts w:eastAsia="Times New Roman" w:cstheme="minorHAnsi"/>
          <w:sz w:val="24"/>
          <w:szCs w:val="24"/>
        </w:rPr>
        <w:t>/20</w:t>
      </w:r>
      <w:r w:rsidR="006517B4" w:rsidRPr="00480422">
        <w:rPr>
          <w:rFonts w:eastAsia="Times New Roman" w:cstheme="minorHAnsi"/>
          <w:sz w:val="24"/>
          <w:szCs w:val="24"/>
        </w:rPr>
        <w:t>2</w:t>
      </w:r>
      <w:r w:rsidR="001E72B5">
        <w:rPr>
          <w:rFonts w:eastAsia="Times New Roman" w:cstheme="minorHAnsi"/>
          <w:sz w:val="24"/>
          <w:szCs w:val="24"/>
        </w:rPr>
        <w:t>4</w:t>
      </w:r>
      <w:r w:rsidR="00864FD1" w:rsidRPr="00480422">
        <w:rPr>
          <w:rFonts w:eastAsia="Times New Roman" w:cstheme="minorHAnsi"/>
          <w:sz w:val="24"/>
          <w:szCs w:val="24"/>
        </w:rPr>
        <w:t xml:space="preserve"> </w:t>
      </w:r>
      <w:r w:rsidR="004D39AB" w:rsidRPr="00480422">
        <w:rPr>
          <w:rFonts w:eastAsia="Times New Roman" w:cstheme="minorHAnsi"/>
          <w:sz w:val="24"/>
          <w:szCs w:val="24"/>
        </w:rPr>
        <w:t>byl</w:t>
      </w:r>
      <w:r w:rsidR="00C24946" w:rsidRPr="00480422">
        <w:rPr>
          <w:rFonts w:eastAsia="Times New Roman" w:cstheme="minorHAnsi"/>
          <w:sz w:val="24"/>
          <w:szCs w:val="24"/>
        </w:rPr>
        <w:t>i</w:t>
      </w:r>
      <w:r w:rsidR="004D39AB" w:rsidRPr="00480422">
        <w:rPr>
          <w:rFonts w:eastAsia="Times New Roman" w:cstheme="minorHAnsi"/>
          <w:sz w:val="24"/>
          <w:szCs w:val="24"/>
        </w:rPr>
        <w:t xml:space="preserve"> ve škole </w:t>
      </w:r>
      <w:r w:rsidR="00E71384">
        <w:rPr>
          <w:rFonts w:eastAsia="Times New Roman" w:cstheme="minorHAnsi"/>
          <w:sz w:val="24"/>
          <w:szCs w:val="24"/>
        </w:rPr>
        <w:t>2</w:t>
      </w:r>
      <w:r w:rsidR="00EE6DE8" w:rsidRPr="00480422">
        <w:rPr>
          <w:rFonts w:eastAsia="Times New Roman" w:cstheme="minorHAnsi"/>
          <w:sz w:val="24"/>
          <w:szCs w:val="24"/>
        </w:rPr>
        <w:t xml:space="preserve"> integrovan</w:t>
      </w:r>
      <w:r w:rsidR="00C24946" w:rsidRPr="00480422">
        <w:rPr>
          <w:rFonts w:eastAsia="Times New Roman" w:cstheme="minorHAnsi"/>
          <w:sz w:val="24"/>
          <w:szCs w:val="24"/>
        </w:rPr>
        <w:t>í žáci</w:t>
      </w:r>
      <w:r w:rsidR="00EE6DE8" w:rsidRPr="00480422">
        <w:rPr>
          <w:rFonts w:eastAsia="Times New Roman" w:cstheme="minorHAnsi"/>
          <w:sz w:val="24"/>
          <w:szCs w:val="24"/>
        </w:rPr>
        <w:t xml:space="preserve">. </w:t>
      </w:r>
    </w:p>
    <w:p w14:paraId="4F3D51E0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7E7AE33A" w14:textId="77777777" w:rsidR="00C354B1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.4</w:t>
      </w:r>
      <w:r w:rsidR="007B3F1F">
        <w:rPr>
          <w:rFonts w:eastAsia="Times New Roman" w:cstheme="minorHAnsi"/>
          <w:sz w:val="28"/>
          <w:szCs w:val="28"/>
        </w:rPr>
        <w:t>.</w:t>
      </w:r>
      <w:r w:rsidR="00EE6DE8" w:rsidRPr="00480422">
        <w:rPr>
          <w:rFonts w:eastAsia="Times New Roman" w:cstheme="minorHAnsi"/>
          <w:sz w:val="28"/>
          <w:szCs w:val="28"/>
        </w:rPr>
        <w:t xml:space="preserve"> Nepovinné předměty a zájmové útvary:</w:t>
      </w:r>
    </w:p>
    <w:p w14:paraId="4B6C14A4" w14:textId="77777777" w:rsidR="001A0AB0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 xml:space="preserve">Vyučovalo se nepovinnému předmětu Náboženství, výuky se </w:t>
      </w:r>
      <w:r w:rsidR="00FC2B0E">
        <w:rPr>
          <w:rFonts w:eastAsia="Times New Roman" w:cstheme="minorHAnsi"/>
          <w:color w:val="262626" w:themeColor="text1" w:themeTint="D9"/>
          <w:sz w:val="24"/>
          <w:szCs w:val="24"/>
        </w:rPr>
        <w:t>účastnilo 9</w:t>
      </w:r>
      <w:r w:rsidR="00B7648E"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Pr="00480422">
        <w:rPr>
          <w:rFonts w:eastAsia="Times New Roman" w:cstheme="minorHAnsi"/>
          <w:sz w:val="24"/>
          <w:szCs w:val="24"/>
        </w:rPr>
        <w:t xml:space="preserve">žáků. </w:t>
      </w:r>
    </w:p>
    <w:p w14:paraId="0C60B910" w14:textId="77777777" w:rsidR="008629F1" w:rsidRDefault="008629F1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Ve škole probíhaly zájmové kroužky: Šachy,</w:t>
      </w:r>
    </w:p>
    <w:p w14:paraId="75A85A59" w14:textId="77777777" w:rsidR="008629F1" w:rsidRDefault="008629F1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Stolní tenis,</w:t>
      </w:r>
    </w:p>
    <w:p w14:paraId="569F09BB" w14:textId="77777777" w:rsidR="008629F1" w:rsidRDefault="008629F1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Sborový zpěv,</w:t>
      </w:r>
    </w:p>
    <w:p w14:paraId="2E453F73" w14:textId="77777777" w:rsidR="008629F1" w:rsidRDefault="008629F1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Flétna,</w:t>
      </w:r>
    </w:p>
    <w:p w14:paraId="319FE390" w14:textId="77777777" w:rsidR="008629F1" w:rsidRDefault="008629F1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Vaření,</w:t>
      </w:r>
    </w:p>
    <w:p w14:paraId="5DE9DB69" w14:textId="77777777" w:rsidR="008629F1" w:rsidRDefault="008629F1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Kroužek Aj,</w:t>
      </w:r>
    </w:p>
    <w:p w14:paraId="6F932BA6" w14:textId="77777777" w:rsidR="00A462AC" w:rsidRDefault="008629F1" w:rsidP="008629F1">
      <w:pPr>
        <w:spacing w:after="0" w:line="360" w:lineRule="auto"/>
        <w:jc w:val="both"/>
        <w:outlineLvl w:val="0"/>
        <w:rPr>
          <w:rFonts w:ascii="Arial" w:hAnsi="Arial" w:cs="Arial"/>
          <w:color w:val="000000"/>
          <w:sz w:val="23"/>
          <w:szCs w:val="23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Doučování.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14:paraId="7BFE7DB5" w14:textId="77777777" w:rsidR="00037387" w:rsidRPr="00480422" w:rsidRDefault="00037387" w:rsidP="008629F1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6D297313" w14:textId="77777777" w:rsidR="00EE6DE8" w:rsidRPr="00480422" w:rsidRDefault="002B68C3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6</w:t>
      </w:r>
      <w:r w:rsidR="00EE6DE8" w:rsidRPr="00480422">
        <w:rPr>
          <w:rFonts w:eastAsia="Times New Roman" w:cstheme="minorHAnsi"/>
          <w:sz w:val="28"/>
          <w:szCs w:val="28"/>
        </w:rPr>
        <w:t>.5</w:t>
      </w:r>
      <w:r w:rsidR="007B3F1F">
        <w:rPr>
          <w:rFonts w:eastAsia="Times New Roman" w:cstheme="minorHAnsi"/>
          <w:sz w:val="28"/>
          <w:szCs w:val="28"/>
        </w:rPr>
        <w:t>.</w:t>
      </w:r>
      <w:r w:rsidR="00EE6DE8" w:rsidRPr="00480422">
        <w:rPr>
          <w:rFonts w:eastAsia="Times New Roman" w:cstheme="minorHAnsi"/>
          <w:sz w:val="28"/>
          <w:szCs w:val="28"/>
        </w:rPr>
        <w:t xml:space="preserve"> Zapojení do projektů</w:t>
      </w:r>
    </w:p>
    <w:p w14:paraId="6A309683" w14:textId="77777777" w:rsidR="00DC577C" w:rsidRDefault="005B7708" w:rsidP="00B11D2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i/>
          <w:iCs/>
          <w:sz w:val="24"/>
          <w:szCs w:val="24"/>
          <w:u w:val="single"/>
        </w:rPr>
        <w:t xml:space="preserve">Šablony </w:t>
      </w:r>
      <w:r w:rsidR="00E10923">
        <w:rPr>
          <w:rFonts w:cstheme="minorHAnsi"/>
          <w:i/>
          <w:iCs/>
          <w:sz w:val="24"/>
          <w:szCs w:val="24"/>
          <w:u w:val="single"/>
        </w:rPr>
        <w:t>OP JAK ZŠ a MŠ Oudoleň</w:t>
      </w:r>
      <w:r w:rsidRPr="00480422">
        <w:rPr>
          <w:rFonts w:cstheme="minorHAnsi"/>
          <w:sz w:val="24"/>
          <w:szCs w:val="24"/>
        </w:rPr>
        <w:t xml:space="preserve"> </w:t>
      </w:r>
      <w:r w:rsidR="00485D0D">
        <w:rPr>
          <w:rFonts w:cstheme="minorHAnsi"/>
          <w:sz w:val="24"/>
          <w:szCs w:val="24"/>
        </w:rPr>
        <w:t>–</w:t>
      </w:r>
      <w:r w:rsidRPr="00480422">
        <w:rPr>
          <w:rFonts w:cstheme="minorHAnsi"/>
          <w:sz w:val="24"/>
          <w:szCs w:val="24"/>
        </w:rPr>
        <w:t xml:space="preserve"> </w:t>
      </w:r>
      <w:r w:rsidR="00485D0D">
        <w:rPr>
          <w:rFonts w:cstheme="minorHAnsi"/>
          <w:sz w:val="24"/>
          <w:szCs w:val="24"/>
        </w:rPr>
        <w:t xml:space="preserve">cílem projektu je podpořit personální podporu a růst pracovníků ZŠ a MŠ Oudoleň pomocí dlouhodobého vzdělávání a průběžného sebevzdělávání. Dále podpora a rozvoj znalostí a dovedností dětí a žáků ZŠ a MŠ Oudoleň s využitím inovativních forem vzdělávání  </w:t>
      </w:r>
      <w:r w:rsidR="00DC577C">
        <w:rPr>
          <w:rFonts w:cstheme="minorHAnsi"/>
          <w:sz w:val="24"/>
          <w:szCs w:val="24"/>
        </w:rPr>
        <w:t>prostřednictvím netradičních vzdělávacích metod a strategií, které vedou děti a žáky k rozvoji kreativity, talentu a samostatnosti.</w:t>
      </w:r>
    </w:p>
    <w:p w14:paraId="650B0E1B" w14:textId="77777777" w:rsidR="005B7708" w:rsidRPr="00480422" w:rsidRDefault="00DC577C" w:rsidP="00B11D2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="005B7708" w:rsidRPr="00480422">
        <w:rPr>
          <w:rFonts w:cstheme="minorHAnsi"/>
          <w:i/>
          <w:iCs/>
          <w:sz w:val="24"/>
          <w:szCs w:val="24"/>
          <w:u w:val="single"/>
        </w:rPr>
        <w:t>Ovoce do škol</w:t>
      </w:r>
      <w:r w:rsidR="005B7708" w:rsidRPr="00480422">
        <w:rPr>
          <w:rFonts w:cstheme="minorHAnsi"/>
          <w:sz w:val="24"/>
          <w:szCs w:val="24"/>
        </w:rPr>
        <w:t xml:space="preserve"> - všichni žáci prvního stupně jsou zapojeni do tohoto projektu – jedenkrát týdně odebírají ovoce, následně vyučující v jednotlivých předmětech provádějí prevenci zdravé výživy.</w:t>
      </w:r>
    </w:p>
    <w:p w14:paraId="74291EF0" w14:textId="77777777" w:rsidR="00155EB3" w:rsidRPr="00FE41D8" w:rsidRDefault="005B7708" w:rsidP="00DE363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E41D8">
        <w:rPr>
          <w:rFonts w:cstheme="minorHAnsi"/>
          <w:i/>
          <w:iCs/>
          <w:sz w:val="24"/>
          <w:szCs w:val="24"/>
          <w:u w:val="single"/>
        </w:rPr>
        <w:lastRenderedPageBreak/>
        <w:t>Mléko do škol</w:t>
      </w:r>
      <w:r w:rsidRPr="00FE41D8">
        <w:rPr>
          <w:rFonts w:cstheme="minorHAnsi"/>
          <w:sz w:val="24"/>
          <w:szCs w:val="24"/>
        </w:rPr>
        <w:t xml:space="preserve"> - všichni žáci prvního stupně jsou zapojeni do tohoto projektu – jedenkrát týdně odebírají mléčné výrobky.</w:t>
      </w:r>
    </w:p>
    <w:p w14:paraId="6894C410" w14:textId="77777777" w:rsidR="00C82D31" w:rsidRPr="00480422" w:rsidRDefault="005B7708" w:rsidP="00B11D2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i/>
          <w:iCs/>
          <w:sz w:val="24"/>
          <w:szCs w:val="24"/>
          <w:u w:val="single"/>
        </w:rPr>
        <w:t>Tvořivá škola</w:t>
      </w:r>
      <w:r w:rsidRPr="00480422">
        <w:rPr>
          <w:rFonts w:cstheme="minorHAnsi"/>
          <w:sz w:val="24"/>
          <w:szCs w:val="24"/>
        </w:rPr>
        <w:t xml:space="preserve"> – sdružení lektorů, učitelů a škol zaměřené na činnostní učení </w:t>
      </w:r>
      <w:r w:rsidR="00C82D31" w:rsidRPr="00480422">
        <w:rPr>
          <w:rFonts w:cstheme="minorHAnsi"/>
          <w:sz w:val="24"/>
          <w:szCs w:val="24"/>
        </w:rPr>
        <w:t> </w:t>
      </w:r>
    </w:p>
    <w:p w14:paraId="2E3282CA" w14:textId="77777777" w:rsidR="005B7708" w:rsidRPr="00480422" w:rsidRDefault="005B7708" w:rsidP="00480422">
      <w:pPr>
        <w:pStyle w:val="Odstavecseseznamem"/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>a systematické přístupy, které umožňují efektivní rozvoj tvořivosti, logického myšlení a emoční inteligence.</w:t>
      </w:r>
    </w:p>
    <w:p w14:paraId="62D04537" w14:textId="77777777" w:rsidR="00C82D31" w:rsidRPr="00480422" w:rsidRDefault="005B7708" w:rsidP="00B11D2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480422">
        <w:rPr>
          <w:rFonts w:cstheme="minorHAnsi"/>
          <w:i/>
          <w:iCs/>
          <w:sz w:val="24"/>
          <w:szCs w:val="24"/>
          <w:u w:val="single"/>
        </w:rPr>
        <w:t>Recyklohraní</w:t>
      </w:r>
      <w:proofErr w:type="spellEnd"/>
      <w:r w:rsidRPr="00480422">
        <w:rPr>
          <w:rFonts w:cstheme="minorHAnsi"/>
          <w:sz w:val="24"/>
          <w:szCs w:val="24"/>
        </w:rPr>
        <w:t xml:space="preserve"> - školní recyklační program pod záštitou MŠMT České republiky, jehož cílem je prohloubit znalosti žáků v oblasti třídění a recyklace odpadů </w:t>
      </w:r>
      <w:r w:rsidR="00C82D31" w:rsidRPr="00480422">
        <w:rPr>
          <w:rFonts w:cstheme="minorHAnsi"/>
          <w:sz w:val="24"/>
          <w:szCs w:val="24"/>
        </w:rPr>
        <w:t> </w:t>
      </w:r>
    </w:p>
    <w:p w14:paraId="6AFC33E8" w14:textId="77777777" w:rsidR="005B7708" w:rsidRPr="00480422" w:rsidRDefault="005B7708" w:rsidP="00480422">
      <w:pPr>
        <w:pStyle w:val="Odstavecseseznamem"/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>a umožnit jim osobní zkušenost se zpětným odběrem baterií a použitých drobných elektrozařízení.</w:t>
      </w:r>
    </w:p>
    <w:p w14:paraId="68603ED2" w14:textId="77777777" w:rsidR="00456B05" w:rsidRDefault="005B7708" w:rsidP="00456B0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3" w:name="_Hlk175256307"/>
      <w:bookmarkStart w:id="4" w:name="_Hlk175256093"/>
      <w:r w:rsidRPr="00480422">
        <w:rPr>
          <w:rFonts w:cstheme="minorHAnsi"/>
          <w:i/>
          <w:iCs/>
          <w:sz w:val="24"/>
          <w:szCs w:val="24"/>
          <w:u w:val="single"/>
        </w:rPr>
        <w:t>M.R.K.E.V.</w:t>
      </w:r>
      <w:r w:rsidRPr="00480422">
        <w:rPr>
          <w:rFonts w:cstheme="minorHAnsi"/>
          <w:sz w:val="24"/>
          <w:szCs w:val="24"/>
        </w:rPr>
        <w:t>–</w:t>
      </w:r>
      <w:bookmarkEnd w:id="3"/>
      <w:r w:rsidR="00456B05">
        <w:rPr>
          <w:rFonts w:cstheme="minorHAnsi"/>
          <w:sz w:val="24"/>
          <w:szCs w:val="24"/>
        </w:rPr>
        <w:t>celostátní program základních a středních škol zaměřený na ekologickou/environmentální výchovu</w:t>
      </w:r>
    </w:p>
    <w:p w14:paraId="4F56DBB9" w14:textId="77777777" w:rsidR="00456B05" w:rsidRDefault="00456B05" w:rsidP="00456B0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5" w:name="_Hlk175256061"/>
      <w:bookmarkEnd w:id="4"/>
      <w:r w:rsidRPr="00480422">
        <w:rPr>
          <w:rFonts w:cstheme="minorHAnsi"/>
          <w:i/>
          <w:iCs/>
          <w:sz w:val="24"/>
          <w:szCs w:val="24"/>
          <w:u w:val="single"/>
        </w:rPr>
        <w:t>M</w:t>
      </w:r>
      <w:r>
        <w:rPr>
          <w:rFonts w:cstheme="minorHAnsi"/>
          <w:i/>
          <w:iCs/>
          <w:sz w:val="24"/>
          <w:szCs w:val="24"/>
          <w:u w:val="single"/>
        </w:rPr>
        <w:t>RKVIČKA</w:t>
      </w:r>
      <w:r w:rsidRPr="0048042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>celostátní program mateřských škol zaměřený na ekologickou/environmentální výchovu</w:t>
      </w:r>
    </w:p>
    <w:bookmarkEnd w:id="5"/>
    <w:p w14:paraId="52383574" w14:textId="77777777" w:rsidR="00456B05" w:rsidRPr="00D55843" w:rsidRDefault="00D55843" w:rsidP="00B11D2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i/>
          <w:iCs/>
          <w:sz w:val="24"/>
          <w:szCs w:val="24"/>
          <w:u w:val="single"/>
        </w:rPr>
        <w:t>Se sokolem do života</w:t>
      </w:r>
      <w:r w:rsidRPr="00480422">
        <w:rPr>
          <w:rFonts w:cstheme="minorHAnsi"/>
          <w:sz w:val="24"/>
          <w:szCs w:val="24"/>
        </w:rPr>
        <w:t>–</w:t>
      </w:r>
      <w:r w:rsidRPr="00D55843">
        <w:rPr>
          <w:rFonts w:cstheme="minorHAnsi"/>
          <w:color w:val="000000" w:themeColor="text1"/>
          <w:sz w:val="24"/>
          <w:szCs w:val="24"/>
          <w:shd w:val="clear" w:color="auto" w:fill="FFFFFF"/>
        </w:rPr>
        <w:t>projekt pro nejmenší děti, který je realizován v mateřských školách, v sokolských jednotách a v dalších volnočasových zařízeních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5843">
        <w:rPr>
          <w:rFonts w:cstheme="minorHAnsi"/>
          <w:color w:val="000000" w:themeColor="text1"/>
          <w:sz w:val="24"/>
          <w:szCs w:val="24"/>
          <w:shd w:val="clear" w:color="auto" w:fill="FFFFFF"/>
        </w:rPr>
        <w:t>P</w:t>
      </w:r>
      <w:r w:rsidRPr="00D55843">
        <w:rPr>
          <w:rStyle w:val="Siln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rojekt rozvíjí pohybovou gramotnost a učí lásce nejen k pohybu</w:t>
      </w:r>
      <w:r w:rsidRPr="00D5584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51677689" w14:textId="77777777" w:rsidR="00BA0457" w:rsidRPr="00BA0457" w:rsidRDefault="00943B5E" w:rsidP="00BA0457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>
        <w:rPr>
          <w:rFonts w:cstheme="minorHAnsi"/>
          <w:i/>
          <w:iCs/>
          <w:sz w:val="24"/>
          <w:szCs w:val="24"/>
          <w:u w:val="single"/>
        </w:rPr>
        <w:t>Podhůří železných hor, o.p.s.</w:t>
      </w:r>
      <w:r w:rsidRPr="00480422">
        <w:rPr>
          <w:rFonts w:cstheme="minorHAnsi"/>
          <w:sz w:val="24"/>
          <w:szCs w:val="24"/>
        </w:rPr>
        <w:t>–</w:t>
      </w:r>
      <w:r w:rsidR="00BA0457">
        <w:rPr>
          <w:rFonts w:cstheme="minorHAnsi"/>
          <w:sz w:val="24"/>
          <w:szCs w:val="24"/>
        </w:rPr>
        <w:t xml:space="preserve">naše škola se účastnila aktivit Rozvoj a aktualizace MAP, kdy došlo k prohloubení procesu společného plánování v území včetně procesu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strategické</w:t>
      </w:r>
      <w:r w:rsidR="00BA045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ho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plánování ve školách</w:t>
      </w:r>
      <w:r w:rsidR="00BA045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rozvoj</w:t>
      </w:r>
      <w:r w:rsidR="00BA0457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partnerství</w:t>
      </w:r>
      <w:r w:rsidR="00BA0457">
        <w:rPr>
          <w:rFonts w:cstheme="minorHAnsi"/>
          <w:color w:val="000000" w:themeColor="text1"/>
          <w:sz w:val="24"/>
          <w:szCs w:val="24"/>
          <w:shd w:val="clear" w:color="auto" w:fill="FFFFFF"/>
        </w:rPr>
        <w:t>. Dále jsme se účastnili setkávání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pracovní</w:t>
      </w:r>
      <w:r w:rsidR="00BA0457">
        <w:rPr>
          <w:rFonts w:cstheme="minorHAnsi"/>
          <w:color w:val="000000" w:themeColor="text1"/>
          <w:sz w:val="24"/>
          <w:szCs w:val="24"/>
          <w:shd w:val="clear" w:color="auto" w:fill="FFFFFF"/>
        </w:rPr>
        <w:t>ch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skupin, setkávání ředitelů</w:t>
      </w:r>
      <w:r w:rsidR="00BA045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aktivit evaluace procesu MAP.</w:t>
      </w:r>
    </w:p>
    <w:p w14:paraId="093B45FB" w14:textId="77777777" w:rsidR="00763913" w:rsidRPr="00480422" w:rsidRDefault="00BA0457" w:rsidP="00BA0457">
      <w:pPr>
        <w:pStyle w:val="Odstavecseseznamem"/>
        <w:spacing w:after="0" w:line="360" w:lineRule="auto"/>
        <w:ind w:left="1068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48042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</w:p>
    <w:p w14:paraId="41F86A5A" w14:textId="77777777" w:rsidR="00652308" w:rsidRPr="00480422" w:rsidRDefault="002B68C3" w:rsidP="00480422">
      <w:pPr>
        <w:spacing w:after="0" w:line="360" w:lineRule="auto"/>
        <w:ind w:left="-180" w:firstLine="180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7</w:t>
      </w:r>
      <w:r w:rsidR="00EE6DE8" w:rsidRPr="00480422">
        <w:rPr>
          <w:rFonts w:eastAsia="Times New Roman" w:cstheme="minorHAnsi"/>
          <w:b/>
          <w:sz w:val="28"/>
          <w:szCs w:val="28"/>
        </w:rPr>
        <w:t>. Údaje o dalším vzdělávání pedagogických pracovníků</w:t>
      </w:r>
    </w:p>
    <w:p w14:paraId="7214D310" w14:textId="77777777" w:rsidR="00EE6DE8" w:rsidRPr="00480422" w:rsidRDefault="00EE6DE8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Ředitelka školy</w:t>
      </w:r>
    </w:p>
    <w:p w14:paraId="23F1FAE2" w14:textId="77777777" w:rsidR="005F47C2" w:rsidRPr="005F47C2" w:rsidRDefault="005F47C2" w:rsidP="00B11D2C">
      <w:pPr>
        <w:pStyle w:val="Odstavecseseznamem"/>
        <w:numPr>
          <w:ilvl w:val="0"/>
          <w:numId w:val="2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Konference VYKEV 2023 zemědělství a potraviny, 10. 11. 2023</w:t>
      </w:r>
    </w:p>
    <w:p w14:paraId="15328380" w14:textId="77777777" w:rsidR="005F47C2" w:rsidRDefault="005F47C2" w:rsidP="00B11D2C">
      <w:pPr>
        <w:pStyle w:val="Odstavecseseznamem"/>
        <w:numPr>
          <w:ilvl w:val="0"/>
          <w:numId w:val="2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Čj</w:t>
      </w:r>
      <w:proofErr w:type="spellEnd"/>
      <w:r>
        <w:rPr>
          <w:rFonts w:eastAsia="Times New Roman" w:cstheme="minorHAnsi"/>
          <w:sz w:val="24"/>
          <w:szCs w:val="24"/>
        </w:rPr>
        <w:t>, M, Aj venku s propojením s </w:t>
      </w:r>
      <w:proofErr w:type="spellStart"/>
      <w:r>
        <w:rPr>
          <w:rFonts w:eastAsia="Times New Roman" w:cstheme="minorHAnsi"/>
          <w:sz w:val="24"/>
          <w:szCs w:val="24"/>
        </w:rPr>
        <w:t>Tv</w:t>
      </w:r>
      <w:proofErr w:type="spellEnd"/>
      <w:r>
        <w:rPr>
          <w:rFonts w:eastAsia="Times New Roman" w:cstheme="minorHAnsi"/>
          <w:sz w:val="24"/>
          <w:szCs w:val="24"/>
        </w:rPr>
        <w:t>, 18. 4. 2024</w:t>
      </w:r>
    </w:p>
    <w:p w14:paraId="4DEB7F58" w14:textId="77777777" w:rsidR="005F47C2" w:rsidRPr="00480422" w:rsidRDefault="005F47C2" w:rsidP="00B11D2C">
      <w:pPr>
        <w:pStyle w:val="Odstavecseseznamem"/>
        <w:numPr>
          <w:ilvl w:val="0"/>
          <w:numId w:val="2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Zahrada a klimatická změna, 26. 4. 2024</w:t>
      </w:r>
    </w:p>
    <w:p w14:paraId="5E81357F" w14:textId="77777777" w:rsidR="0053632B" w:rsidRPr="00480422" w:rsidRDefault="0046426E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bookmarkStart w:id="6" w:name="_Hlk110503413"/>
      <w:r w:rsidRPr="00480422">
        <w:rPr>
          <w:rFonts w:eastAsia="Times New Roman" w:cstheme="minorHAnsi"/>
          <w:sz w:val="24"/>
          <w:szCs w:val="24"/>
        </w:rPr>
        <w:t>Učitelka ZŠ</w:t>
      </w:r>
    </w:p>
    <w:p w14:paraId="1DEE43DF" w14:textId="77777777" w:rsidR="00EE1D7B" w:rsidRPr="00480422" w:rsidRDefault="00624CD2" w:rsidP="00B11D2C">
      <w:pPr>
        <w:pStyle w:val="Odstavecseseznamem"/>
        <w:numPr>
          <w:ilvl w:val="0"/>
          <w:numId w:val="5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Žít s respektem, 7. 10. – 3. 12. 2023</w:t>
      </w:r>
    </w:p>
    <w:bookmarkEnd w:id="6"/>
    <w:p w14:paraId="58AE89B8" w14:textId="77777777" w:rsidR="006773A4" w:rsidRPr="00480422" w:rsidRDefault="006773A4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Učitelka ZŠ</w:t>
      </w:r>
    </w:p>
    <w:p w14:paraId="3AE62B2A" w14:textId="77777777" w:rsidR="00891B6A" w:rsidRDefault="00B11D2C" w:rsidP="00B11D2C">
      <w:pPr>
        <w:pStyle w:val="Odstavecseseznamem"/>
        <w:numPr>
          <w:ilvl w:val="0"/>
          <w:numId w:val="2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Hravý český jazyk a hravá čeština pro 1. stupeň, 19. 3. 2024</w:t>
      </w:r>
    </w:p>
    <w:p w14:paraId="2B12C380" w14:textId="77777777" w:rsidR="00B11D2C" w:rsidRPr="00624CD2" w:rsidRDefault="00B11D2C" w:rsidP="00B11D2C">
      <w:pPr>
        <w:pStyle w:val="Odstavecseseznamem"/>
        <w:numPr>
          <w:ilvl w:val="0"/>
          <w:numId w:val="2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Vytvoř hravou 3D knihu s Evou </w:t>
      </w:r>
      <w:proofErr w:type="spellStart"/>
      <w:r>
        <w:rPr>
          <w:rFonts w:eastAsia="Times New Roman" w:cstheme="minorHAnsi"/>
          <w:sz w:val="24"/>
          <w:szCs w:val="24"/>
        </w:rPr>
        <w:t>Šidelkovou</w:t>
      </w:r>
      <w:proofErr w:type="spellEnd"/>
      <w:r>
        <w:rPr>
          <w:rFonts w:eastAsia="Times New Roman" w:cstheme="minorHAnsi"/>
          <w:sz w:val="24"/>
          <w:szCs w:val="24"/>
        </w:rPr>
        <w:t>, 26. 3. 2024</w:t>
      </w:r>
    </w:p>
    <w:p w14:paraId="09E2C5CB" w14:textId="77777777" w:rsidR="006773A4" w:rsidRPr="00480422" w:rsidRDefault="006773A4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Učitelka ZŠ</w:t>
      </w:r>
    </w:p>
    <w:p w14:paraId="5BCAAA60" w14:textId="77777777" w:rsidR="00024F49" w:rsidRPr="00B11D2C" w:rsidRDefault="00B11D2C" w:rsidP="00B11D2C">
      <w:pPr>
        <w:pStyle w:val="Odstavecseseznamem"/>
        <w:numPr>
          <w:ilvl w:val="0"/>
          <w:numId w:val="2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Hudební výchova 2, 20. 3. 2024</w:t>
      </w:r>
    </w:p>
    <w:p w14:paraId="08F71678" w14:textId="77777777" w:rsidR="0053632B" w:rsidRPr="00480422" w:rsidRDefault="0053632B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Vychovatelka ŠD</w:t>
      </w:r>
    </w:p>
    <w:p w14:paraId="0A25BB29" w14:textId="77777777" w:rsidR="003039F6" w:rsidRDefault="00624CD2" w:rsidP="00B11D2C">
      <w:pPr>
        <w:pStyle w:val="Odstavecseseznamem"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bookmarkStart w:id="7" w:name="_Hlk142900398"/>
      <w:proofErr w:type="spellStart"/>
      <w:r>
        <w:rPr>
          <w:rFonts w:eastAsia="Times New Roman" w:cstheme="minorHAnsi"/>
          <w:sz w:val="24"/>
          <w:szCs w:val="24"/>
        </w:rPr>
        <w:t>Canva</w:t>
      </w:r>
      <w:proofErr w:type="spellEnd"/>
      <w:r>
        <w:rPr>
          <w:rFonts w:eastAsia="Times New Roman" w:cstheme="minorHAnsi"/>
          <w:sz w:val="24"/>
          <w:szCs w:val="24"/>
        </w:rPr>
        <w:t xml:space="preserve"> v MŠ: univerzální pracovník, 3. 4. 2024</w:t>
      </w:r>
    </w:p>
    <w:p w14:paraId="6489C4E5" w14:textId="77777777" w:rsidR="004F510B" w:rsidRDefault="004F510B" w:rsidP="00B11D2C">
      <w:pPr>
        <w:pStyle w:val="Odstavecseseznamem"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Průvodce inspirací a her pro vychovatelky, 15. 2. 2024</w:t>
      </w:r>
    </w:p>
    <w:p w14:paraId="14537D74" w14:textId="77777777" w:rsidR="00624CD2" w:rsidRDefault="00624CD2" w:rsidP="00B11D2C">
      <w:pPr>
        <w:pStyle w:val="Odstavecseseznamem"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Použití umělé inteligence (AI) pro pedagogy, 23. 2. 2024</w:t>
      </w:r>
    </w:p>
    <w:p w14:paraId="62009312" w14:textId="77777777" w:rsidR="00B11D2C" w:rsidRDefault="00B11D2C" w:rsidP="00B11D2C">
      <w:pPr>
        <w:pStyle w:val="Odstavecseseznamem"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Online aplikace ve výuce a rozvoj digitálních kompetencí, 15. 3. 2024</w:t>
      </w:r>
    </w:p>
    <w:p w14:paraId="4B1701C4" w14:textId="77777777" w:rsidR="00B11D2C" w:rsidRDefault="00B11D2C" w:rsidP="00B11D2C">
      <w:pPr>
        <w:pStyle w:val="Odstavecseseznamem"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Jak na aplikace </w:t>
      </w:r>
      <w:proofErr w:type="spellStart"/>
      <w:r>
        <w:rPr>
          <w:rFonts w:eastAsia="Times New Roman" w:cstheme="minorHAnsi"/>
          <w:sz w:val="24"/>
          <w:szCs w:val="24"/>
        </w:rPr>
        <w:t>Wordwall</w:t>
      </w:r>
      <w:proofErr w:type="spellEnd"/>
      <w:r>
        <w:rPr>
          <w:rFonts w:eastAsia="Times New Roman" w:cstheme="minorHAnsi"/>
          <w:sz w:val="24"/>
          <w:szCs w:val="24"/>
        </w:rPr>
        <w:t xml:space="preserve"> a </w:t>
      </w:r>
      <w:proofErr w:type="spellStart"/>
      <w:r>
        <w:rPr>
          <w:rFonts w:eastAsia="Times New Roman" w:cstheme="minorHAnsi"/>
          <w:sz w:val="24"/>
          <w:szCs w:val="24"/>
        </w:rPr>
        <w:t>Kahoot</w:t>
      </w:r>
      <w:proofErr w:type="spellEnd"/>
      <w:r>
        <w:rPr>
          <w:rFonts w:eastAsia="Times New Roman" w:cstheme="minorHAnsi"/>
          <w:sz w:val="24"/>
          <w:szCs w:val="24"/>
        </w:rPr>
        <w:t>, 19. 3. 2024</w:t>
      </w:r>
    </w:p>
    <w:p w14:paraId="4CAB8914" w14:textId="77777777" w:rsidR="004F510B" w:rsidRDefault="004F510B" w:rsidP="00B11D2C">
      <w:pPr>
        <w:pStyle w:val="Odstavecseseznamem"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Jak na aplikace </w:t>
      </w:r>
      <w:proofErr w:type="spellStart"/>
      <w:r>
        <w:rPr>
          <w:rFonts w:eastAsia="Times New Roman" w:cstheme="minorHAnsi"/>
          <w:sz w:val="24"/>
          <w:szCs w:val="24"/>
        </w:rPr>
        <w:t>Quizizz</w:t>
      </w:r>
      <w:proofErr w:type="spellEnd"/>
      <w:r>
        <w:rPr>
          <w:rFonts w:eastAsia="Times New Roman" w:cstheme="minorHAnsi"/>
          <w:sz w:val="24"/>
          <w:szCs w:val="24"/>
        </w:rPr>
        <w:t xml:space="preserve"> a  </w:t>
      </w:r>
      <w:proofErr w:type="spellStart"/>
      <w:r>
        <w:rPr>
          <w:rFonts w:eastAsia="Times New Roman" w:cstheme="minorHAnsi"/>
          <w:sz w:val="24"/>
          <w:szCs w:val="24"/>
        </w:rPr>
        <w:t>Quizlet</w:t>
      </w:r>
      <w:proofErr w:type="spellEnd"/>
      <w:r>
        <w:rPr>
          <w:rFonts w:eastAsia="Times New Roman" w:cstheme="minorHAnsi"/>
          <w:sz w:val="24"/>
          <w:szCs w:val="24"/>
        </w:rPr>
        <w:t>, 25. 4. 2024</w:t>
      </w:r>
    </w:p>
    <w:p w14:paraId="6BB6AC0A" w14:textId="77777777" w:rsidR="004F510B" w:rsidRDefault="004F510B" w:rsidP="00B11D2C">
      <w:pPr>
        <w:pStyle w:val="Odstavecseseznamem"/>
        <w:numPr>
          <w:ilvl w:val="0"/>
          <w:numId w:val="4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Startovací balíček – Informační systémy pro 1. st. ZŠ, 6. 5. 2024</w:t>
      </w:r>
    </w:p>
    <w:p w14:paraId="59F2EB6D" w14:textId="77777777" w:rsidR="00624CD2" w:rsidRDefault="0060792B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bookmarkStart w:id="8" w:name="_Hlk497712447"/>
      <w:bookmarkEnd w:id="7"/>
      <w:r w:rsidRPr="00480422">
        <w:rPr>
          <w:rFonts w:eastAsia="Times New Roman" w:cstheme="minorHAnsi"/>
          <w:sz w:val="24"/>
          <w:szCs w:val="24"/>
        </w:rPr>
        <w:t>U</w:t>
      </w:r>
      <w:r w:rsidR="00EE6DE8" w:rsidRPr="00480422">
        <w:rPr>
          <w:rFonts w:eastAsia="Times New Roman" w:cstheme="minorHAnsi"/>
          <w:sz w:val="24"/>
          <w:szCs w:val="24"/>
        </w:rPr>
        <w:t>čitelka MŠ</w:t>
      </w:r>
    </w:p>
    <w:p w14:paraId="573E8EBC" w14:textId="77777777" w:rsidR="004F510B" w:rsidRPr="004F510B" w:rsidRDefault="004F510B" w:rsidP="00B11D2C">
      <w:pPr>
        <w:pStyle w:val="Odstavecseseznamem"/>
        <w:numPr>
          <w:ilvl w:val="0"/>
          <w:numId w:val="12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„Od podzimu do jara“, 28. 8. – 30. 8. 2023</w:t>
      </w:r>
    </w:p>
    <w:p w14:paraId="15F6AFD8" w14:textId="77777777" w:rsidR="004F510B" w:rsidRDefault="004F510B" w:rsidP="00B11D2C">
      <w:pPr>
        <w:pStyle w:val="Odstavecseseznamem"/>
        <w:numPr>
          <w:ilvl w:val="0"/>
          <w:numId w:val="11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„S Rozárkou do školy“ – 6 oblastí rozvoje předškoláka, 16. 10. 2023 – 1. 12. 2023</w:t>
      </w:r>
    </w:p>
    <w:p w14:paraId="33C4BA60" w14:textId="77777777" w:rsidR="004F510B" w:rsidRPr="004F510B" w:rsidRDefault="004F510B" w:rsidP="00B11D2C">
      <w:pPr>
        <w:pStyle w:val="Odstavecseseznamem"/>
        <w:numPr>
          <w:ilvl w:val="0"/>
          <w:numId w:val="11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Jak komunikovat se zlobivým „žákem“, 18. 10. 2023</w:t>
      </w:r>
    </w:p>
    <w:p w14:paraId="1D2EC49A" w14:textId="77777777" w:rsidR="004F510B" w:rsidRPr="004F510B" w:rsidRDefault="004F510B" w:rsidP="00B11D2C">
      <w:pPr>
        <w:pStyle w:val="Odstavecseseznamem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Inovativní přístupy v předškolním vzdělávání abychom si spolu rozuměli, 21. 2. 2024</w:t>
      </w:r>
    </w:p>
    <w:p w14:paraId="2639059D" w14:textId="77777777" w:rsidR="00624CD2" w:rsidRDefault="00624CD2" w:rsidP="00B11D2C">
      <w:pPr>
        <w:pStyle w:val="Odstavecseseznamem"/>
        <w:numPr>
          <w:ilvl w:val="0"/>
          <w:numId w:val="9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Dramatická výchova nejen v MŠ, 21. 3. 2024</w:t>
      </w:r>
    </w:p>
    <w:p w14:paraId="74991E51" w14:textId="77777777" w:rsidR="00624CD2" w:rsidRDefault="00624CD2" w:rsidP="00B11D2C">
      <w:pPr>
        <w:pStyle w:val="Odstavecseseznamem"/>
        <w:numPr>
          <w:ilvl w:val="0"/>
          <w:numId w:val="9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Canva</w:t>
      </w:r>
      <w:proofErr w:type="spellEnd"/>
      <w:r>
        <w:rPr>
          <w:rFonts w:eastAsia="Times New Roman" w:cstheme="minorHAnsi"/>
          <w:sz w:val="24"/>
          <w:szCs w:val="24"/>
        </w:rPr>
        <w:t xml:space="preserve"> v MŠ: univerzální pomocník, 3. 4. 2024</w:t>
      </w:r>
    </w:p>
    <w:p w14:paraId="312CF1CD" w14:textId="77777777" w:rsidR="00624CD2" w:rsidRDefault="00624CD2" w:rsidP="00B11D2C">
      <w:pPr>
        <w:pStyle w:val="Odstavecseseznamem"/>
        <w:numPr>
          <w:ilvl w:val="0"/>
          <w:numId w:val="9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Zahrada a klimatická změna, 26. 4. 2024</w:t>
      </w:r>
    </w:p>
    <w:p w14:paraId="2445205D" w14:textId="77777777" w:rsidR="00440970" w:rsidRPr="00480422" w:rsidRDefault="00440970" w:rsidP="00480422">
      <w:p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Kuchařka ŠJ</w:t>
      </w:r>
    </w:p>
    <w:p w14:paraId="0AF74FED" w14:textId="77777777" w:rsidR="00D01C16" w:rsidRDefault="005F47C2" w:rsidP="00B11D2C">
      <w:pPr>
        <w:pStyle w:val="Odstavecseseznamem"/>
        <w:numPr>
          <w:ilvl w:val="0"/>
          <w:numId w:val="6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Studium pro asistenty pedagoga (kvalifikační studium), 9. 12. 2023 – 8. 3. 2024</w:t>
      </w:r>
    </w:p>
    <w:p w14:paraId="4CC1FD28" w14:textId="77777777" w:rsidR="00624CD2" w:rsidRDefault="00624CD2" w:rsidP="00B11D2C">
      <w:pPr>
        <w:pStyle w:val="Odstavecseseznamem"/>
        <w:numPr>
          <w:ilvl w:val="0"/>
          <w:numId w:val="6"/>
        </w:numPr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Konference VYKEV 2023 zemědělství a potraviny, 10. 11. 2023</w:t>
      </w:r>
    </w:p>
    <w:bookmarkEnd w:id="8"/>
    <w:p w14:paraId="4919BB00" w14:textId="77777777" w:rsidR="00EE6DE8" w:rsidRPr="00480422" w:rsidRDefault="00EE6DE8" w:rsidP="00480422">
      <w:pPr>
        <w:spacing w:after="0"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</w:p>
    <w:p w14:paraId="7B27D62C" w14:textId="77777777" w:rsidR="00EE6DE8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8</w:t>
      </w:r>
      <w:r w:rsidR="00EE6DE8" w:rsidRPr="00480422">
        <w:rPr>
          <w:rFonts w:eastAsia="Times New Roman" w:cstheme="minorHAnsi"/>
          <w:b/>
          <w:sz w:val="28"/>
          <w:szCs w:val="28"/>
        </w:rPr>
        <w:t>. Údaje o aktivitách a prezentaci školy na veřejnosti</w:t>
      </w:r>
    </w:p>
    <w:p w14:paraId="42505AC2" w14:textId="77777777" w:rsidR="008F0AD0" w:rsidRPr="00480422" w:rsidRDefault="002B68C3" w:rsidP="00480422">
      <w:pPr>
        <w:spacing w:after="0" w:line="360" w:lineRule="auto"/>
        <w:jc w:val="both"/>
        <w:outlineLvl w:val="0"/>
        <w:rPr>
          <w:rFonts w:cstheme="minorHAnsi"/>
          <w:sz w:val="28"/>
          <w:szCs w:val="28"/>
        </w:rPr>
      </w:pPr>
      <w:r w:rsidRPr="00480422">
        <w:rPr>
          <w:rFonts w:cstheme="minorHAnsi"/>
          <w:sz w:val="28"/>
          <w:szCs w:val="28"/>
        </w:rPr>
        <w:t>8</w:t>
      </w:r>
      <w:r w:rsidR="008F0AD0" w:rsidRPr="00480422">
        <w:rPr>
          <w:rFonts w:cstheme="minorHAnsi"/>
          <w:sz w:val="28"/>
          <w:szCs w:val="28"/>
        </w:rPr>
        <w:t>.1</w:t>
      </w:r>
      <w:r w:rsidR="007B3F1F">
        <w:rPr>
          <w:rFonts w:cstheme="minorHAnsi"/>
          <w:sz w:val="28"/>
          <w:szCs w:val="28"/>
        </w:rPr>
        <w:t>.</w:t>
      </w:r>
      <w:r w:rsidR="008F0AD0" w:rsidRPr="00480422">
        <w:rPr>
          <w:rFonts w:cstheme="minorHAnsi"/>
          <w:sz w:val="28"/>
          <w:szCs w:val="28"/>
        </w:rPr>
        <w:t xml:space="preserve"> Prezentace školy na veřejnosti </w:t>
      </w:r>
    </w:p>
    <w:p w14:paraId="1FB69939" w14:textId="77777777" w:rsidR="008F0AD0" w:rsidRPr="00480422" w:rsidRDefault="008F0AD0" w:rsidP="00B11D2C">
      <w:pPr>
        <w:pStyle w:val="Odstavecseseznamem"/>
        <w:numPr>
          <w:ilvl w:val="0"/>
          <w:numId w:val="3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 xml:space="preserve">školní internetové stránky – </w:t>
      </w:r>
      <w:hyperlink r:id="rId9" w:history="1">
        <w:r w:rsidRPr="00480422">
          <w:rPr>
            <w:rStyle w:val="Hypertextovodkaz"/>
            <w:rFonts w:cstheme="minorHAnsi"/>
            <w:sz w:val="24"/>
            <w:szCs w:val="24"/>
          </w:rPr>
          <w:t>www.skola-oudolen.cz</w:t>
        </w:r>
      </w:hyperlink>
      <w:r w:rsidRPr="00480422">
        <w:rPr>
          <w:rFonts w:cstheme="minorHAnsi"/>
          <w:sz w:val="24"/>
          <w:szCs w:val="24"/>
        </w:rPr>
        <w:t xml:space="preserve"> </w:t>
      </w:r>
    </w:p>
    <w:p w14:paraId="3B20E3E4" w14:textId="77777777" w:rsidR="00B85702" w:rsidRPr="00480422" w:rsidRDefault="002B1DCE" w:rsidP="00B11D2C">
      <w:pPr>
        <w:pStyle w:val="Odstavecseseznamem"/>
        <w:numPr>
          <w:ilvl w:val="0"/>
          <w:numId w:val="3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480422">
        <w:rPr>
          <w:rFonts w:cstheme="minorHAnsi"/>
          <w:sz w:val="24"/>
          <w:szCs w:val="24"/>
        </w:rPr>
        <w:t>p</w:t>
      </w:r>
      <w:r w:rsidR="00B85702" w:rsidRPr="00480422">
        <w:rPr>
          <w:rFonts w:cstheme="minorHAnsi"/>
          <w:sz w:val="24"/>
          <w:szCs w:val="24"/>
        </w:rPr>
        <w:t>říspěvky do místn</w:t>
      </w:r>
      <w:r w:rsidRPr="00480422">
        <w:rPr>
          <w:rFonts w:cstheme="minorHAnsi"/>
          <w:sz w:val="24"/>
          <w:szCs w:val="24"/>
        </w:rPr>
        <w:t xml:space="preserve">ího časopisu </w:t>
      </w:r>
      <w:proofErr w:type="spellStart"/>
      <w:r w:rsidRPr="00480422">
        <w:rPr>
          <w:rFonts w:cstheme="minorHAnsi"/>
          <w:sz w:val="24"/>
          <w:szCs w:val="24"/>
        </w:rPr>
        <w:t>Oudoleňské</w:t>
      </w:r>
      <w:proofErr w:type="spellEnd"/>
      <w:r w:rsidRPr="00480422">
        <w:rPr>
          <w:rFonts w:cstheme="minorHAnsi"/>
          <w:sz w:val="24"/>
          <w:szCs w:val="24"/>
        </w:rPr>
        <w:t xml:space="preserve"> listy</w:t>
      </w:r>
    </w:p>
    <w:p w14:paraId="77D386E7" w14:textId="77777777" w:rsidR="00F451C3" w:rsidRPr="00233768" w:rsidRDefault="00233768" w:rsidP="00233768">
      <w:pPr>
        <w:pStyle w:val="Odstavecseseznamem"/>
        <w:numPr>
          <w:ilvl w:val="0"/>
          <w:numId w:val="3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Vítání občánků, 18</w:t>
      </w:r>
      <w:r w:rsidR="00607B27" w:rsidRPr="0048042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11. 2023</w:t>
      </w:r>
    </w:p>
    <w:p w14:paraId="08EB4D66" w14:textId="77777777" w:rsidR="008F22BC" w:rsidRDefault="0000785D" w:rsidP="00B11D2C">
      <w:pPr>
        <w:pStyle w:val="Odstavecseseznamem"/>
        <w:numPr>
          <w:ilvl w:val="0"/>
          <w:numId w:val="3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bookmarkStart w:id="9" w:name="_Hlk111099425"/>
      <w:r w:rsidRPr="00480422">
        <w:rPr>
          <w:rFonts w:cstheme="minorHAnsi"/>
          <w:sz w:val="24"/>
          <w:szCs w:val="24"/>
        </w:rPr>
        <w:t>vystoupení školního pěveckého sboru při příležitosti Setkání seniorů</w:t>
      </w:r>
      <w:r w:rsidR="00E90464" w:rsidRPr="00480422">
        <w:rPr>
          <w:rFonts w:cstheme="minorHAnsi"/>
          <w:sz w:val="24"/>
          <w:szCs w:val="24"/>
        </w:rPr>
        <w:t xml:space="preserve">, </w:t>
      </w:r>
      <w:r w:rsidR="009F643B" w:rsidRPr="00480422">
        <w:rPr>
          <w:rFonts w:cstheme="minorHAnsi"/>
          <w:sz w:val="24"/>
          <w:szCs w:val="24"/>
        </w:rPr>
        <w:t>2</w:t>
      </w:r>
      <w:r w:rsidR="00233768">
        <w:rPr>
          <w:rFonts w:cstheme="minorHAnsi"/>
          <w:sz w:val="24"/>
          <w:szCs w:val="24"/>
        </w:rPr>
        <w:t>6. 4. 2024</w:t>
      </w:r>
    </w:p>
    <w:p w14:paraId="4604F0BC" w14:textId="77777777" w:rsidR="00233768" w:rsidRPr="00480422" w:rsidRDefault="00233768" w:rsidP="00B11D2C">
      <w:pPr>
        <w:pStyle w:val="Odstavecseseznamem"/>
        <w:numPr>
          <w:ilvl w:val="0"/>
          <w:numId w:val="3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zahradní slavnost ke Dni matek, 14. 5. 2024</w:t>
      </w:r>
    </w:p>
    <w:p w14:paraId="46943C5B" w14:textId="77777777" w:rsidR="006815CB" w:rsidRPr="00480422" w:rsidRDefault="006815CB" w:rsidP="00480422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</w:p>
    <w:bookmarkEnd w:id="9"/>
    <w:p w14:paraId="3FDC43A7" w14:textId="77777777" w:rsidR="00607B27" w:rsidRPr="00480422" w:rsidRDefault="002B68C3" w:rsidP="00480422">
      <w:pPr>
        <w:spacing w:line="360" w:lineRule="auto"/>
        <w:jc w:val="both"/>
        <w:rPr>
          <w:rFonts w:cstheme="minorHAnsi"/>
          <w:sz w:val="28"/>
          <w:szCs w:val="28"/>
        </w:rPr>
      </w:pPr>
      <w:r w:rsidRPr="00480422">
        <w:rPr>
          <w:rFonts w:cstheme="minorHAnsi"/>
          <w:sz w:val="28"/>
          <w:szCs w:val="28"/>
        </w:rPr>
        <w:lastRenderedPageBreak/>
        <w:t>8</w:t>
      </w:r>
      <w:r w:rsidR="00607B27" w:rsidRPr="00480422">
        <w:rPr>
          <w:rFonts w:cstheme="minorHAnsi"/>
          <w:sz w:val="28"/>
          <w:szCs w:val="28"/>
        </w:rPr>
        <w:t>.2</w:t>
      </w:r>
      <w:r w:rsidR="007B3F1F">
        <w:rPr>
          <w:rFonts w:cstheme="minorHAnsi"/>
          <w:sz w:val="28"/>
          <w:szCs w:val="28"/>
        </w:rPr>
        <w:t>.</w:t>
      </w:r>
      <w:r w:rsidR="00607B27" w:rsidRPr="00480422">
        <w:rPr>
          <w:rFonts w:cstheme="minorHAnsi"/>
          <w:sz w:val="28"/>
          <w:szCs w:val="28"/>
        </w:rPr>
        <w:t xml:space="preserve"> Údaje o významných mimoškolních aktivitách</w:t>
      </w:r>
    </w:p>
    <w:p w14:paraId="001C3A49" w14:textId="77777777" w:rsidR="00607B27" w:rsidRDefault="00575DB9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607B27" w:rsidRPr="00FB1C5C">
        <w:rPr>
          <w:rFonts w:cstheme="minorHAnsi"/>
          <w:sz w:val="24"/>
          <w:szCs w:val="24"/>
        </w:rPr>
        <w:t xml:space="preserve">. 9. Projektový den ve výuce – </w:t>
      </w:r>
      <w:proofErr w:type="spellStart"/>
      <w:r w:rsidR="00607B27" w:rsidRPr="00FB1C5C">
        <w:rPr>
          <w:rFonts w:cstheme="minorHAnsi"/>
          <w:sz w:val="24"/>
          <w:szCs w:val="24"/>
        </w:rPr>
        <w:t>Dřevíčkov</w:t>
      </w:r>
      <w:r w:rsidR="0026646B" w:rsidRPr="00FB1C5C">
        <w:rPr>
          <w:rFonts w:cstheme="minorHAnsi"/>
          <w:sz w:val="24"/>
          <w:szCs w:val="24"/>
        </w:rPr>
        <w:t>á</w:t>
      </w:r>
      <w:proofErr w:type="spellEnd"/>
      <w:r w:rsidR="00607B27" w:rsidRPr="00FB1C5C">
        <w:rPr>
          <w:rFonts w:cstheme="minorHAnsi"/>
          <w:sz w:val="24"/>
          <w:szCs w:val="24"/>
        </w:rPr>
        <w:t xml:space="preserve"> </w:t>
      </w:r>
      <w:r w:rsidR="00CD5810">
        <w:rPr>
          <w:rFonts w:cstheme="minorHAnsi"/>
          <w:sz w:val="24"/>
          <w:szCs w:val="24"/>
        </w:rPr>
        <w:t xml:space="preserve"> </w:t>
      </w:r>
      <w:r w:rsidR="00607B27" w:rsidRPr="00FB1C5C">
        <w:rPr>
          <w:rFonts w:cstheme="minorHAnsi"/>
          <w:sz w:val="24"/>
          <w:szCs w:val="24"/>
        </w:rPr>
        <w:t>dílna</w:t>
      </w:r>
      <w:r w:rsidR="00DD5AAD">
        <w:rPr>
          <w:rFonts w:cstheme="minorHAnsi"/>
          <w:sz w:val="24"/>
          <w:szCs w:val="24"/>
        </w:rPr>
        <w:t xml:space="preserve"> – </w:t>
      </w:r>
      <w:r w:rsidR="00CD5810">
        <w:rPr>
          <w:rFonts w:cstheme="minorHAnsi"/>
          <w:sz w:val="24"/>
          <w:szCs w:val="24"/>
        </w:rPr>
        <w:t xml:space="preserve"> </w:t>
      </w:r>
      <w:r w:rsidR="00DD5AAD">
        <w:rPr>
          <w:rFonts w:cstheme="minorHAnsi"/>
          <w:sz w:val="24"/>
          <w:szCs w:val="24"/>
        </w:rPr>
        <w:t>1.-</w:t>
      </w:r>
      <w:r w:rsidR="00CD5810">
        <w:rPr>
          <w:rFonts w:cstheme="minorHAnsi"/>
          <w:sz w:val="24"/>
          <w:szCs w:val="24"/>
        </w:rPr>
        <w:t xml:space="preserve"> </w:t>
      </w:r>
      <w:r w:rsidR="00DD5AAD">
        <w:rPr>
          <w:rFonts w:cstheme="minorHAnsi"/>
          <w:sz w:val="24"/>
          <w:szCs w:val="24"/>
        </w:rPr>
        <w:t>5.</w:t>
      </w:r>
      <w:r w:rsidR="00CD5810">
        <w:rPr>
          <w:rFonts w:cstheme="minorHAnsi"/>
          <w:sz w:val="24"/>
          <w:szCs w:val="24"/>
        </w:rPr>
        <w:t xml:space="preserve"> </w:t>
      </w:r>
      <w:r w:rsidR="00DD5AAD">
        <w:rPr>
          <w:rFonts w:cstheme="minorHAnsi"/>
          <w:sz w:val="24"/>
          <w:szCs w:val="24"/>
        </w:rPr>
        <w:t>ročník + MŠ</w:t>
      </w:r>
    </w:p>
    <w:p w14:paraId="55F4A31D" w14:textId="77777777" w:rsidR="00575DB9" w:rsidRDefault="00575DB9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 10. Školní výlet Praha</w:t>
      </w:r>
      <w:r w:rsidR="00AF150B">
        <w:rPr>
          <w:rFonts w:cstheme="minorHAnsi"/>
          <w:sz w:val="24"/>
          <w:szCs w:val="24"/>
        </w:rPr>
        <w:t xml:space="preserve">, PD inovativní vzdělávání </w:t>
      </w:r>
      <w:r>
        <w:rPr>
          <w:rFonts w:cstheme="minorHAnsi"/>
          <w:sz w:val="24"/>
          <w:szCs w:val="24"/>
        </w:rPr>
        <w:t>– 4. a 5. ročník</w:t>
      </w:r>
    </w:p>
    <w:p w14:paraId="252269E7" w14:textId="77777777" w:rsidR="00AF150B" w:rsidRPr="00575DB9" w:rsidRDefault="00AF150B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10. Vycházka, poznávání a sběr přírodnin</w:t>
      </w:r>
    </w:p>
    <w:p w14:paraId="34458707" w14:textId="77777777" w:rsidR="00607B27" w:rsidRPr="00FB1C5C" w:rsidRDefault="000F6246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 10. Soutěž „Poznáváme</w:t>
      </w:r>
      <w:r w:rsidR="00575DB9">
        <w:rPr>
          <w:rFonts w:cstheme="minorHAnsi"/>
          <w:sz w:val="24"/>
          <w:szCs w:val="24"/>
        </w:rPr>
        <w:t xml:space="preserve"> přírodnin</w:t>
      </w:r>
      <w:r>
        <w:rPr>
          <w:rFonts w:cstheme="minorHAnsi"/>
          <w:sz w:val="24"/>
          <w:szCs w:val="24"/>
        </w:rPr>
        <w:t>y“</w:t>
      </w:r>
      <w:r w:rsidR="00575DB9">
        <w:rPr>
          <w:rFonts w:cstheme="minorHAnsi"/>
          <w:sz w:val="24"/>
          <w:szCs w:val="24"/>
        </w:rPr>
        <w:t xml:space="preserve"> – 1. – 3. ročník</w:t>
      </w:r>
    </w:p>
    <w:p w14:paraId="6A59F5A7" w14:textId="77777777" w:rsidR="00607B27" w:rsidRDefault="00575DB9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11. Divadlo </w:t>
      </w:r>
      <w:r w:rsidR="00AF150B">
        <w:rPr>
          <w:rFonts w:cstheme="minorHAnsi"/>
          <w:sz w:val="24"/>
          <w:szCs w:val="24"/>
        </w:rPr>
        <w:t>H. Hrubce „Aladinova lampa“ 1. - 3. ročník</w:t>
      </w:r>
    </w:p>
    <w:p w14:paraId="1831E6E8" w14:textId="77777777" w:rsidR="00AF150B" w:rsidRPr="00AF150B" w:rsidRDefault="00AF150B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11. Divadlo „O Budulínkovi“ – 1. – 3. ročník</w:t>
      </w:r>
    </w:p>
    <w:p w14:paraId="4D740096" w14:textId="77777777" w:rsidR="00607B27" w:rsidRPr="00FB1C5C" w:rsidRDefault="00AF150B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 11. Vítání občánků</w:t>
      </w:r>
    </w:p>
    <w:p w14:paraId="76475E12" w14:textId="77777777" w:rsidR="00607B27" w:rsidRPr="00FB1C5C" w:rsidRDefault="00AF150B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22. 11. Výtvarné dílny – sklo, dřevo, PD inovativní vzdělávání</w:t>
      </w:r>
    </w:p>
    <w:p w14:paraId="2AF0C1BD" w14:textId="77777777" w:rsidR="00607B27" w:rsidRPr="00FB1C5C" w:rsidRDefault="00AF150B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12. Školní besídka</w:t>
      </w:r>
    </w:p>
    <w:p w14:paraId="71454A65" w14:textId="77777777" w:rsidR="001C212B" w:rsidRPr="001C212B" w:rsidRDefault="00AF150B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12. Soutěž „Poznej jedlá semínka“, PD inovativní vzdělávání</w:t>
      </w:r>
      <w:r w:rsidR="001C212B">
        <w:rPr>
          <w:rFonts w:cstheme="minorHAnsi"/>
          <w:sz w:val="24"/>
          <w:szCs w:val="24"/>
        </w:rPr>
        <w:t xml:space="preserve"> 1. – 3. ročník</w:t>
      </w:r>
    </w:p>
    <w:p w14:paraId="0A4403A0" w14:textId="77777777" w:rsidR="001C212B" w:rsidRDefault="001C212B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22. 12. Vánoční program – zvyky, obyčeje, pohádka, zpívání u stromečku + MŠ</w:t>
      </w:r>
    </w:p>
    <w:p w14:paraId="5E3FB9E8" w14:textId="0B6CDD25" w:rsidR="001E04B6" w:rsidRDefault="001E04B6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29. 1. Prevence dětských úrazů – 2., 3. ročník</w:t>
      </w:r>
    </w:p>
    <w:p w14:paraId="54433087" w14:textId="5F43B9FE" w:rsidR="003D07C9" w:rsidRDefault="003D07C9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30. 1. Dopravní výchova – 4.,5. ročník</w:t>
      </w:r>
    </w:p>
    <w:p w14:paraId="6E4BB936" w14:textId="77777777" w:rsidR="005B2DDD" w:rsidRPr="000F6246" w:rsidRDefault="005B2DDD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31. 1. Společná svačina</w:t>
      </w:r>
    </w:p>
    <w:p w14:paraId="6A0D2D46" w14:textId="77777777" w:rsidR="00607B27" w:rsidRDefault="008E6ECF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22. 2. </w:t>
      </w:r>
      <w:proofErr w:type="spellStart"/>
      <w:r>
        <w:rPr>
          <w:rFonts w:cstheme="minorHAnsi"/>
          <w:sz w:val="24"/>
          <w:szCs w:val="24"/>
        </w:rPr>
        <w:t>Logohrátky</w:t>
      </w:r>
      <w:proofErr w:type="spellEnd"/>
      <w:r>
        <w:rPr>
          <w:rFonts w:cstheme="minorHAnsi"/>
          <w:sz w:val="24"/>
          <w:szCs w:val="24"/>
        </w:rPr>
        <w:t xml:space="preserve"> se Slávkem Bourou, 1. – 3. ročník + MŠ</w:t>
      </w:r>
    </w:p>
    <w:p w14:paraId="1842EC95" w14:textId="70E6B159" w:rsidR="000E0301" w:rsidRDefault="000E0301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23. 2. Recitační soutěž – školní kolo</w:t>
      </w:r>
    </w:p>
    <w:p w14:paraId="05BF64A8" w14:textId="5CC1FAF8" w:rsidR="00FA0F2D" w:rsidRPr="000F6246" w:rsidRDefault="00FA0F2D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3. Recitační kolo – okrskové kolo Chotěboř</w:t>
      </w:r>
    </w:p>
    <w:p w14:paraId="168EBC8F" w14:textId="77777777" w:rsidR="00607B27" w:rsidRPr="00FB1C5C" w:rsidRDefault="008E6ECF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26. 3. Velikonoční dílny, 1. – 5. ročník</w:t>
      </w:r>
    </w:p>
    <w:p w14:paraId="7CE48387" w14:textId="77777777" w:rsidR="00607B27" w:rsidRDefault="008E6ECF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27. 3. </w:t>
      </w:r>
      <w:r w:rsidR="00DB7FBC">
        <w:rPr>
          <w:rFonts w:cstheme="minorHAnsi"/>
          <w:sz w:val="24"/>
          <w:szCs w:val="24"/>
        </w:rPr>
        <w:t xml:space="preserve">Hudební a pěvecká soutěž </w:t>
      </w:r>
      <w:r>
        <w:rPr>
          <w:rFonts w:cstheme="minorHAnsi"/>
          <w:sz w:val="24"/>
          <w:szCs w:val="24"/>
        </w:rPr>
        <w:t>DOREMI</w:t>
      </w:r>
      <w:r w:rsidR="00BE37BE">
        <w:rPr>
          <w:rFonts w:cstheme="minorHAnsi"/>
          <w:sz w:val="24"/>
          <w:szCs w:val="24"/>
        </w:rPr>
        <w:t>, 1. – 5. ročník</w:t>
      </w:r>
    </w:p>
    <w:p w14:paraId="6596BA1E" w14:textId="77777777" w:rsidR="00BE37BE" w:rsidRPr="00FB1C5C" w:rsidRDefault="00BE37BE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4. Ukázka výcviku dravců</w:t>
      </w:r>
    </w:p>
    <w:p w14:paraId="626EF646" w14:textId="77777777" w:rsidR="00607B27" w:rsidRDefault="00BE37BE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4. Planetárium Havlíčkův Brod</w:t>
      </w:r>
    </w:p>
    <w:p w14:paraId="55EAD26A" w14:textId="77777777" w:rsidR="00607B27" w:rsidRPr="00BE37BE" w:rsidRDefault="00BE37BE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4. Návštěva knihovny I. Hermanna v Chotěboři, 1. – 3. ročník</w:t>
      </w:r>
    </w:p>
    <w:p w14:paraId="2C97176F" w14:textId="77777777" w:rsidR="00607B27" w:rsidRDefault="00BE37BE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22. 4. Den Země, 1. – 5. ročník, PD</w:t>
      </w:r>
    </w:p>
    <w:p w14:paraId="3B6AB885" w14:textId="77777777" w:rsidR="00607B27" w:rsidRDefault="001254F4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26. 4. Vystoupení pěveckého sboru pro seniory</w:t>
      </w:r>
    </w:p>
    <w:p w14:paraId="08358CD4" w14:textId="77777777" w:rsidR="007C4886" w:rsidRPr="000F6246" w:rsidRDefault="007C4886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5. Výtvarná soutěž „Prevence dětských úrazů“</w:t>
      </w:r>
    </w:p>
    <w:p w14:paraId="09685193" w14:textId="77777777" w:rsidR="00607B27" w:rsidRPr="00FB1C5C" w:rsidRDefault="001254F4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5. Zahradní slavnost –</w:t>
      </w:r>
      <w:r w:rsidR="000F6246">
        <w:rPr>
          <w:rFonts w:cstheme="minorHAnsi"/>
          <w:sz w:val="24"/>
          <w:szCs w:val="24"/>
        </w:rPr>
        <w:t xml:space="preserve"> Den m</w:t>
      </w:r>
      <w:r>
        <w:rPr>
          <w:rFonts w:cstheme="minorHAnsi"/>
          <w:sz w:val="24"/>
          <w:szCs w:val="24"/>
        </w:rPr>
        <w:t>atek</w:t>
      </w:r>
    </w:p>
    <w:p w14:paraId="020E1C7E" w14:textId="77777777" w:rsidR="00607B27" w:rsidRDefault="001254F4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15. 5. Preventivní program </w:t>
      </w:r>
      <w:proofErr w:type="spellStart"/>
      <w:r>
        <w:rPr>
          <w:rFonts w:cstheme="minorHAnsi"/>
          <w:sz w:val="24"/>
          <w:szCs w:val="24"/>
        </w:rPr>
        <w:t>Dental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prevention</w:t>
      </w:r>
      <w:proofErr w:type="spellEnd"/>
    </w:p>
    <w:p w14:paraId="7267C811" w14:textId="77777777" w:rsidR="001254F4" w:rsidRDefault="001254F4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3. 6. </w:t>
      </w:r>
      <w:r w:rsidR="00CD5810">
        <w:rPr>
          <w:rFonts w:cstheme="minorHAnsi"/>
          <w:sz w:val="24"/>
          <w:szCs w:val="24"/>
        </w:rPr>
        <w:t>Dopravní výchova Přibyslav – 3. – 4. ročník</w:t>
      </w:r>
    </w:p>
    <w:p w14:paraId="12731A29" w14:textId="77777777" w:rsidR="00CD5810" w:rsidRDefault="00CD5810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6. Drátkování ve školní družině</w:t>
      </w:r>
    </w:p>
    <w:p w14:paraId="64BF432D" w14:textId="77777777" w:rsidR="00CD5810" w:rsidRPr="005B2DDD" w:rsidRDefault="00CD5810" w:rsidP="005B2DDD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10. 6. Školní výlet Lipnice nad Sázavou – 1. –</w:t>
      </w:r>
      <w:r w:rsidR="000F6246">
        <w:rPr>
          <w:rFonts w:cstheme="minorHAnsi"/>
          <w:sz w:val="24"/>
          <w:szCs w:val="24"/>
        </w:rPr>
        <w:t xml:space="preserve"> 5. ročník + MŠ</w:t>
      </w:r>
    </w:p>
    <w:p w14:paraId="1880FC9A" w14:textId="77777777" w:rsidR="00CD5810" w:rsidRDefault="005B2DDD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14. 6. </w:t>
      </w:r>
      <w:r w:rsidR="00CD5810">
        <w:rPr>
          <w:rFonts w:cstheme="minorHAnsi"/>
          <w:sz w:val="24"/>
          <w:szCs w:val="24"/>
        </w:rPr>
        <w:t xml:space="preserve"> Pěší výlet do Jitkova</w:t>
      </w:r>
    </w:p>
    <w:p w14:paraId="27675EF6" w14:textId="77777777" w:rsidR="00CD5810" w:rsidRDefault="00CD5810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19. 6. Návštěva knihovny</w:t>
      </w:r>
      <w:r w:rsidR="005B2DDD">
        <w:rPr>
          <w:rFonts w:cstheme="minorHAnsi"/>
          <w:sz w:val="24"/>
          <w:szCs w:val="24"/>
        </w:rPr>
        <w:t xml:space="preserve"> I. Hermanna v Chotěboři – 3., 4., </w:t>
      </w:r>
      <w:r>
        <w:rPr>
          <w:rFonts w:cstheme="minorHAnsi"/>
          <w:sz w:val="24"/>
          <w:szCs w:val="24"/>
        </w:rPr>
        <w:t>5. ročník</w:t>
      </w:r>
    </w:p>
    <w:p w14:paraId="43B2D3FD" w14:textId="77777777" w:rsidR="00C26E2C" w:rsidRDefault="00C26E2C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20. 6. Společná svačina</w:t>
      </w:r>
    </w:p>
    <w:p w14:paraId="3E7B7BD5" w14:textId="77777777" w:rsidR="005B2DDD" w:rsidRDefault="005B2DDD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25. 6. Slavnostní rozloučení s žáky 5. ročníku</w:t>
      </w:r>
    </w:p>
    <w:p w14:paraId="224A7BF0" w14:textId="77777777" w:rsidR="00CD5810" w:rsidRDefault="005B2DDD" w:rsidP="00B11D2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26. 6.</w:t>
      </w:r>
      <w:r w:rsidR="00CD5810">
        <w:rPr>
          <w:rFonts w:cstheme="minorHAnsi"/>
          <w:sz w:val="24"/>
          <w:szCs w:val="24"/>
        </w:rPr>
        <w:t xml:space="preserve"> </w:t>
      </w:r>
      <w:proofErr w:type="spellStart"/>
      <w:r w:rsidR="00CD5810">
        <w:rPr>
          <w:rFonts w:cstheme="minorHAnsi"/>
          <w:sz w:val="24"/>
          <w:szCs w:val="24"/>
        </w:rPr>
        <w:t>Páťácká</w:t>
      </w:r>
      <w:proofErr w:type="spellEnd"/>
      <w:r w:rsidR="00CD5810">
        <w:rPr>
          <w:rFonts w:cstheme="minorHAnsi"/>
          <w:sz w:val="24"/>
          <w:szCs w:val="24"/>
        </w:rPr>
        <w:t xml:space="preserve"> stezka – úkolová hra v přírodě – 1. – 5. ročník + MŠ</w:t>
      </w:r>
    </w:p>
    <w:p w14:paraId="1E816CB3" w14:textId="77777777" w:rsidR="00607B27" w:rsidRPr="00820AE4" w:rsidRDefault="005B2DDD" w:rsidP="006A4C8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0AE4">
        <w:rPr>
          <w:rFonts w:cstheme="minorHAnsi"/>
          <w:sz w:val="24"/>
          <w:szCs w:val="24"/>
        </w:rPr>
        <w:t>27. 6. Kostel s. Víta Havlíčkova Borová, návštěva ZŠ Havlíčkova Borová</w:t>
      </w:r>
    </w:p>
    <w:p w14:paraId="6633BF94" w14:textId="77777777" w:rsidR="00B429D0" w:rsidRPr="00480422" w:rsidRDefault="00B429D0" w:rsidP="00480422">
      <w:pPr>
        <w:pStyle w:val="Odstavecseseznamem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6A498594" w14:textId="77777777" w:rsidR="00B429D0" w:rsidRPr="00480422" w:rsidRDefault="002B68C3" w:rsidP="00480422">
      <w:pPr>
        <w:spacing w:after="0" w:line="360" w:lineRule="auto"/>
        <w:jc w:val="both"/>
        <w:outlineLvl w:val="0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8"/>
          <w:szCs w:val="28"/>
        </w:rPr>
        <w:t>8</w:t>
      </w:r>
      <w:r w:rsidR="00B429D0" w:rsidRPr="00480422">
        <w:rPr>
          <w:rFonts w:eastAsia="Times New Roman" w:cstheme="minorHAnsi"/>
          <w:sz w:val="28"/>
          <w:szCs w:val="28"/>
        </w:rPr>
        <w:t>.3</w:t>
      </w:r>
      <w:r w:rsidR="007B3F1F">
        <w:rPr>
          <w:rFonts w:eastAsia="Times New Roman" w:cstheme="minorHAnsi"/>
          <w:sz w:val="28"/>
          <w:szCs w:val="28"/>
        </w:rPr>
        <w:t>.</w:t>
      </w:r>
      <w:r w:rsidR="00B429D0" w:rsidRPr="00480422">
        <w:rPr>
          <w:rFonts w:eastAsia="Times New Roman" w:cstheme="minorHAnsi"/>
          <w:sz w:val="28"/>
          <w:szCs w:val="28"/>
        </w:rPr>
        <w:t xml:space="preserve"> Účast žáků školy v soutěžích</w:t>
      </w:r>
    </w:p>
    <w:p w14:paraId="21965F6D" w14:textId="77777777" w:rsidR="00607B27" w:rsidRPr="00E73ADD" w:rsidRDefault="000F6246" w:rsidP="00B11D2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26. 1. Okresní kolo šachového turnaje v Havlíčkově Brodě</w:t>
      </w:r>
    </w:p>
    <w:p w14:paraId="20D79837" w14:textId="77777777" w:rsidR="00607B27" w:rsidRDefault="000F6246" w:rsidP="00B11D2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3. Krajské kolo šachového turnaje ve Žďáře nad Sázavou</w:t>
      </w:r>
    </w:p>
    <w:p w14:paraId="09F731A1" w14:textId="77777777" w:rsidR="000F6246" w:rsidRDefault="000F6246" w:rsidP="00B11D2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3. Okrskové kolo recitační soutěže v Chotěboři</w:t>
      </w:r>
    </w:p>
    <w:p w14:paraId="6B379114" w14:textId="77777777" w:rsidR="000F6246" w:rsidRDefault="006C6AB5" w:rsidP="00B11D2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22. 3. Matematická soutěž K</w:t>
      </w:r>
      <w:r w:rsidR="000F6246">
        <w:rPr>
          <w:rFonts w:cstheme="minorHAnsi"/>
          <w:sz w:val="24"/>
          <w:szCs w:val="24"/>
        </w:rPr>
        <w:t>lokan (Cvrček)</w:t>
      </w:r>
    </w:p>
    <w:p w14:paraId="4DC590D2" w14:textId="77777777" w:rsidR="000F6246" w:rsidRPr="000F6246" w:rsidRDefault="000F6246" w:rsidP="00B11D2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30. 4. Šachový turnaj pro žáky 1. stupně z okresu Havlíčkův Brod</w:t>
      </w:r>
    </w:p>
    <w:p w14:paraId="2F519923" w14:textId="77777777" w:rsidR="00607B27" w:rsidRPr="00820AE4" w:rsidRDefault="000F6246" w:rsidP="00A8418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0AE4">
        <w:rPr>
          <w:rFonts w:cstheme="minorHAnsi"/>
          <w:sz w:val="24"/>
          <w:szCs w:val="24"/>
        </w:rPr>
        <w:t>12</w:t>
      </w:r>
      <w:r w:rsidR="00607B27" w:rsidRPr="00820AE4">
        <w:rPr>
          <w:rFonts w:cstheme="minorHAnsi"/>
          <w:sz w:val="24"/>
          <w:szCs w:val="24"/>
        </w:rPr>
        <w:t>. 6. Soutěž „Máme rádi přírodu“ v Horní Krupé</w:t>
      </w:r>
    </w:p>
    <w:p w14:paraId="686CAD2D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</w:p>
    <w:p w14:paraId="2C3C92E8" w14:textId="77777777" w:rsidR="006F0138" w:rsidRPr="00480422" w:rsidRDefault="002B68C3" w:rsidP="00480422">
      <w:pPr>
        <w:spacing w:after="0" w:line="360" w:lineRule="auto"/>
        <w:ind w:left="-180" w:firstLine="180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9</w:t>
      </w:r>
      <w:r w:rsidR="00EE6DE8" w:rsidRPr="00480422">
        <w:rPr>
          <w:rFonts w:eastAsia="Times New Roman" w:cstheme="minorHAnsi"/>
          <w:b/>
          <w:sz w:val="28"/>
          <w:szCs w:val="28"/>
        </w:rPr>
        <w:t>. Údaje o výsledcích inspekční činnosti provedené Českou školní inspekcí</w:t>
      </w:r>
    </w:p>
    <w:p w14:paraId="2ADC95EA" w14:textId="77777777" w:rsidR="00EE6DE8" w:rsidRPr="00480422" w:rsidRDefault="00A50C5C" w:rsidP="0048042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480422">
        <w:rPr>
          <w:rFonts w:eastAsia="Times New Roman" w:cstheme="minorHAnsi"/>
          <w:sz w:val="24"/>
          <w:szCs w:val="24"/>
        </w:rPr>
        <w:t xml:space="preserve">Ve </w:t>
      </w:r>
      <w:r w:rsidR="00EE6DE8" w:rsidRPr="00480422">
        <w:rPr>
          <w:rFonts w:eastAsia="Times New Roman" w:cstheme="minorHAnsi"/>
          <w:sz w:val="24"/>
          <w:szCs w:val="24"/>
        </w:rPr>
        <w:t>školním roce 20</w:t>
      </w:r>
      <w:r w:rsidR="000D3385" w:rsidRPr="00480422">
        <w:rPr>
          <w:rFonts w:eastAsia="Times New Roman" w:cstheme="minorHAnsi"/>
          <w:sz w:val="24"/>
          <w:szCs w:val="24"/>
        </w:rPr>
        <w:t>2</w:t>
      </w:r>
      <w:r w:rsidR="001E72B5">
        <w:rPr>
          <w:rFonts w:eastAsia="Times New Roman" w:cstheme="minorHAnsi"/>
          <w:sz w:val="24"/>
          <w:szCs w:val="24"/>
        </w:rPr>
        <w:t>3</w:t>
      </w:r>
      <w:r w:rsidR="00EE6DE8" w:rsidRPr="00480422">
        <w:rPr>
          <w:rFonts w:eastAsia="Times New Roman" w:cstheme="minorHAnsi"/>
          <w:sz w:val="24"/>
          <w:szCs w:val="24"/>
        </w:rPr>
        <w:t>/20</w:t>
      </w:r>
      <w:r w:rsidR="0016523F" w:rsidRPr="00480422">
        <w:rPr>
          <w:rFonts w:eastAsia="Times New Roman" w:cstheme="minorHAnsi"/>
          <w:sz w:val="24"/>
          <w:szCs w:val="24"/>
        </w:rPr>
        <w:t>2</w:t>
      </w:r>
      <w:r w:rsidR="001E72B5">
        <w:rPr>
          <w:rFonts w:eastAsia="Times New Roman" w:cstheme="minorHAnsi"/>
          <w:sz w:val="24"/>
          <w:szCs w:val="24"/>
        </w:rPr>
        <w:t>4</w:t>
      </w:r>
      <w:r w:rsidR="0016523F" w:rsidRPr="00480422">
        <w:rPr>
          <w:rFonts w:eastAsia="Times New Roman" w:cstheme="minorHAnsi"/>
          <w:sz w:val="24"/>
          <w:szCs w:val="24"/>
        </w:rPr>
        <w:t xml:space="preserve"> ne</w:t>
      </w:r>
      <w:r w:rsidR="00EE6DE8" w:rsidRPr="00480422">
        <w:rPr>
          <w:rFonts w:eastAsia="Times New Roman" w:cstheme="minorHAnsi"/>
          <w:sz w:val="24"/>
          <w:szCs w:val="24"/>
        </w:rPr>
        <w:t xml:space="preserve">byla v ZŠ a MŠ Oudoleň provedena kontrola ČŠI. </w:t>
      </w:r>
    </w:p>
    <w:p w14:paraId="6B6FFE5B" w14:textId="77777777" w:rsidR="00EE6DE8" w:rsidRPr="00480422" w:rsidRDefault="00EE6DE8" w:rsidP="00480422">
      <w:pPr>
        <w:spacing w:after="0" w:line="360" w:lineRule="auto"/>
        <w:ind w:left="-180" w:firstLine="180"/>
        <w:jc w:val="both"/>
        <w:rPr>
          <w:rFonts w:eastAsia="Times New Roman" w:cstheme="minorHAnsi"/>
          <w:sz w:val="24"/>
          <w:szCs w:val="24"/>
        </w:rPr>
      </w:pPr>
    </w:p>
    <w:p w14:paraId="427DECC8" w14:textId="77777777" w:rsidR="006F0138" w:rsidRPr="00480422" w:rsidRDefault="008903C1" w:rsidP="00480422">
      <w:pPr>
        <w:spacing w:after="0" w:line="360" w:lineRule="auto"/>
        <w:ind w:left="-180" w:firstLine="180"/>
        <w:jc w:val="both"/>
        <w:outlineLvl w:val="0"/>
        <w:rPr>
          <w:rFonts w:eastAsia="Times New Roman" w:cstheme="minorHAnsi"/>
          <w:b/>
          <w:sz w:val="28"/>
          <w:szCs w:val="28"/>
        </w:rPr>
      </w:pPr>
      <w:r w:rsidRPr="00480422">
        <w:rPr>
          <w:rFonts w:eastAsia="Times New Roman" w:cstheme="minorHAnsi"/>
          <w:b/>
          <w:sz w:val="28"/>
          <w:szCs w:val="28"/>
        </w:rPr>
        <w:t>10</w:t>
      </w:r>
      <w:r w:rsidR="00EE6DE8" w:rsidRPr="00480422">
        <w:rPr>
          <w:rFonts w:eastAsia="Times New Roman" w:cstheme="minorHAnsi"/>
          <w:b/>
          <w:sz w:val="28"/>
          <w:szCs w:val="28"/>
        </w:rPr>
        <w:t>. Základní údaje o hospodaření školy</w:t>
      </w:r>
    </w:p>
    <w:p w14:paraId="73F19B15" w14:textId="77777777" w:rsidR="00EE6DE8" w:rsidRPr="00480422" w:rsidRDefault="00EE6DE8" w:rsidP="00480422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80422">
        <w:rPr>
          <w:rFonts w:eastAsia="Times New Roman" w:cstheme="minorHAnsi"/>
          <w:sz w:val="24"/>
          <w:szCs w:val="24"/>
        </w:rPr>
        <w:t>Údaje jsou součástí přílohy.</w:t>
      </w:r>
    </w:p>
    <w:p w14:paraId="16D75A16" w14:textId="77777777" w:rsidR="00EE6DE8" w:rsidRPr="00480422" w:rsidRDefault="00EE6DE8" w:rsidP="00480422">
      <w:pPr>
        <w:spacing w:line="360" w:lineRule="auto"/>
        <w:jc w:val="both"/>
        <w:rPr>
          <w:rFonts w:cstheme="minorHAnsi"/>
        </w:rPr>
      </w:pPr>
    </w:p>
    <w:p w14:paraId="5EA7AF5E" w14:textId="77777777" w:rsidR="00A0539E" w:rsidRPr="00480422" w:rsidRDefault="00A0539E" w:rsidP="00480422">
      <w:pPr>
        <w:spacing w:line="360" w:lineRule="auto"/>
        <w:jc w:val="both"/>
        <w:rPr>
          <w:rFonts w:cstheme="minorHAnsi"/>
        </w:rPr>
      </w:pPr>
    </w:p>
    <w:sectPr w:rsidR="00A0539E" w:rsidRPr="00480422" w:rsidSect="00A0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004D"/>
    <w:multiLevelType w:val="hybridMultilevel"/>
    <w:tmpl w:val="D8945AE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28CA14D3"/>
    <w:multiLevelType w:val="hybridMultilevel"/>
    <w:tmpl w:val="2D14C7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7D339F"/>
    <w:multiLevelType w:val="hybridMultilevel"/>
    <w:tmpl w:val="FC22367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E3B229F"/>
    <w:multiLevelType w:val="hybridMultilevel"/>
    <w:tmpl w:val="D2E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1F26"/>
    <w:multiLevelType w:val="hybridMultilevel"/>
    <w:tmpl w:val="A74A5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C95"/>
    <w:multiLevelType w:val="hybridMultilevel"/>
    <w:tmpl w:val="DBC6D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90398"/>
    <w:multiLevelType w:val="hybridMultilevel"/>
    <w:tmpl w:val="38B859A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6695438"/>
    <w:multiLevelType w:val="hybridMultilevel"/>
    <w:tmpl w:val="6BE0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51528"/>
    <w:multiLevelType w:val="hybridMultilevel"/>
    <w:tmpl w:val="A850B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B6182"/>
    <w:multiLevelType w:val="hybridMultilevel"/>
    <w:tmpl w:val="68F86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F1DE2"/>
    <w:multiLevelType w:val="hybridMultilevel"/>
    <w:tmpl w:val="68DC2086"/>
    <w:lvl w:ilvl="0" w:tplc="08A607CE">
      <w:numFmt w:val="bullet"/>
      <w:lvlText w:val="•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6B7B68"/>
    <w:multiLevelType w:val="hybridMultilevel"/>
    <w:tmpl w:val="0980B8F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52078130">
    <w:abstractNumId w:val="11"/>
  </w:num>
  <w:num w:numId="2" w16cid:durableId="103429096">
    <w:abstractNumId w:val="2"/>
  </w:num>
  <w:num w:numId="3" w16cid:durableId="923030949">
    <w:abstractNumId w:val="10"/>
  </w:num>
  <w:num w:numId="4" w16cid:durableId="705300876">
    <w:abstractNumId w:val="0"/>
  </w:num>
  <w:num w:numId="5" w16cid:durableId="1074818290">
    <w:abstractNumId w:val="6"/>
  </w:num>
  <w:num w:numId="6" w16cid:durableId="1687318468">
    <w:abstractNumId w:val="9"/>
  </w:num>
  <w:num w:numId="7" w16cid:durableId="1976715000">
    <w:abstractNumId w:val="4"/>
  </w:num>
  <w:num w:numId="8" w16cid:durableId="1953702276">
    <w:abstractNumId w:val="1"/>
  </w:num>
  <w:num w:numId="9" w16cid:durableId="1812794490">
    <w:abstractNumId w:val="5"/>
  </w:num>
  <w:num w:numId="10" w16cid:durableId="983006683">
    <w:abstractNumId w:val="7"/>
  </w:num>
  <w:num w:numId="11" w16cid:durableId="658315331">
    <w:abstractNumId w:val="8"/>
  </w:num>
  <w:num w:numId="12" w16cid:durableId="16077336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623"/>
    <w:rsid w:val="000029A8"/>
    <w:rsid w:val="00005846"/>
    <w:rsid w:val="0000658D"/>
    <w:rsid w:val="000066AC"/>
    <w:rsid w:val="00007579"/>
    <w:rsid w:val="0000785D"/>
    <w:rsid w:val="0001075A"/>
    <w:rsid w:val="00010947"/>
    <w:rsid w:val="00011709"/>
    <w:rsid w:val="00014A76"/>
    <w:rsid w:val="00023E9C"/>
    <w:rsid w:val="00024F49"/>
    <w:rsid w:val="00025FA3"/>
    <w:rsid w:val="00034231"/>
    <w:rsid w:val="00035EFC"/>
    <w:rsid w:val="00036FCA"/>
    <w:rsid w:val="00037387"/>
    <w:rsid w:val="00042DDF"/>
    <w:rsid w:val="0004304A"/>
    <w:rsid w:val="00043569"/>
    <w:rsid w:val="0004661D"/>
    <w:rsid w:val="000470CD"/>
    <w:rsid w:val="0005010D"/>
    <w:rsid w:val="00056293"/>
    <w:rsid w:val="00056ED8"/>
    <w:rsid w:val="00060C55"/>
    <w:rsid w:val="00062465"/>
    <w:rsid w:val="00066132"/>
    <w:rsid w:val="000767F7"/>
    <w:rsid w:val="00083B2E"/>
    <w:rsid w:val="000861EE"/>
    <w:rsid w:val="00092B8D"/>
    <w:rsid w:val="000944CE"/>
    <w:rsid w:val="000A1B0A"/>
    <w:rsid w:val="000A662B"/>
    <w:rsid w:val="000B022F"/>
    <w:rsid w:val="000B0950"/>
    <w:rsid w:val="000B377A"/>
    <w:rsid w:val="000B43C1"/>
    <w:rsid w:val="000B4E9B"/>
    <w:rsid w:val="000B664D"/>
    <w:rsid w:val="000C32F5"/>
    <w:rsid w:val="000C3AF8"/>
    <w:rsid w:val="000D03CD"/>
    <w:rsid w:val="000D3385"/>
    <w:rsid w:val="000E0301"/>
    <w:rsid w:val="000E4BE3"/>
    <w:rsid w:val="000F1A7F"/>
    <w:rsid w:val="000F307A"/>
    <w:rsid w:val="000F3599"/>
    <w:rsid w:val="000F57FF"/>
    <w:rsid w:val="000F6246"/>
    <w:rsid w:val="000F7C35"/>
    <w:rsid w:val="0010119A"/>
    <w:rsid w:val="001030A3"/>
    <w:rsid w:val="00103F8E"/>
    <w:rsid w:val="00104357"/>
    <w:rsid w:val="001101D3"/>
    <w:rsid w:val="00113178"/>
    <w:rsid w:val="0011472C"/>
    <w:rsid w:val="00117FFD"/>
    <w:rsid w:val="00120FB0"/>
    <w:rsid w:val="00123CD6"/>
    <w:rsid w:val="001254F4"/>
    <w:rsid w:val="00132940"/>
    <w:rsid w:val="00133D5D"/>
    <w:rsid w:val="00136F43"/>
    <w:rsid w:val="00137DA2"/>
    <w:rsid w:val="00140334"/>
    <w:rsid w:val="001505A2"/>
    <w:rsid w:val="00151EF4"/>
    <w:rsid w:val="0015228A"/>
    <w:rsid w:val="00152D27"/>
    <w:rsid w:val="00155EB3"/>
    <w:rsid w:val="0016203E"/>
    <w:rsid w:val="00163B45"/>
    <w:rsid w:val="001646A7"/>
    <w:rsid w:val="00164712"/>
    <w:rsid w:val="0016523F"/>
    <w:rsid w:val="00166F43"/>
    <w:rsid w:val="00171104"/>
    <w:rsid w:val="00171E40"/>
    <w:rsid w:val="00172315"/>
    <w:rsid w:val="001731FF"/>
    <w:rsid w:val="00173327"/>
    <w:rsid w:val="001830DF"/>
    <w:rsid w:val="00183B86"/>
    <w:rsid w:val="00191E62"/>
    <w:rsid w:val="001924BE"/>
    <w:rsid w:val="001930A9"/>
    <w:rsid w:val="001A0AB0"/>
    <w:rsid w:val="001A230E"/>
    <w:rsid w:val="001A2788"/>
    <w:rsid w:val="001A3DF8"/>
    <w:rsid w:val="001A4451"/>
    <w:rsid w:val="001A7185"/>
    <w:rsid w:val="001B185E"/>
    <w:rsid w:val="001B2C74"/>
    <w:rsid w:val="001B4A18"/>
    <w:rsid w:val="001B52A5"/>
    <w:rsid w:val="001B640A"/>
    <w:rsid w:val="001C0B69"/>
    <w:rsid w:val="001C212B"/>
    <w:rsid w:val="001C6975"/>
    <w:rsid w:val="001D0D3A"/>
    <w:rsid w:val="001D1E0B"/>
    <w:rsid w:val="001D6D6A"/>
    <w:rsid w:val="001D7A17"/>
    <w:rsid w:val="001E04B6"/>
    <w:rsid w:val="001E1739"/>
    <w:rsid w:val="001E72B5"/>
    <w:rsid w:val="001F3A90"/>
    <w:rsid w:val="001F6FDB"/>
    <w:rsid w:val="0020097F"/>
    <w:rsid w:val="002029A5"/>
    <w:rsid w:val="0021259F"/>
    <w:rsid w:val="00212E5D"/>
    <w:rsid w:val="00216013"/>
    <w:rsid w:val="00216046"/>
    <w:rsid w:val="00216ABB"/>
    <w:rsid w:val="00222A54"/>
    <w:rsid w:val="0022573E"/>
    <w:rsid w:val="00226071"/>
    <w:rsid w:val="00230860"/>
    <w:rsid w:val="00233768"/>
    <w:rsid w:val="00233889"/>
    <w:rsid w:val="00233D97"/>
    <w:rsid w:val="00236D20"/>
    <w:rsid w:val="00241B9F"/>
    <w:rsid w:val="00242C0A"/>
    <w:rsid w:val="00244C24"/>
    <w:rsid w:val="00250464"/>
    <w:rsid w:val="00257883"/>
    <w:rsid w:val="00257E51"/>
    <w:rsid w:val="00260650"/>
    <w:rsid w:val="00262D62"/>
    <w:rsid w:val="00265594"/>
    <w:rsid w:val="00265CE7"/>
    <w:rsid w:val="0026646B"/>
    <w:rsid w:val="0026780D"/>
    <w:rsid w:val="0027497F"/>
    <w:rsid w:val="00277B9D"/>
    <w:rsid w:val="00280448"/>
    <w:rsid w:val="002806F8"/>
    <w:rsid w:val="002827C4"/>
    <w:rsid w:val="00282DFF"/>
    <w:rsid w:val="002846D9"/>
    <w:rsid w:val="0029044B"/>
    <w:rsid w:val="00292C15"/>
    <w:rsid w:val="002A2DBF"/>
    <w:rsid w:val="002A4334"/>
    <w:rsid w:val="002A55C1"/>
    <w:rsid w:val="002A71D1"/>
    <w:rsid w:val="002B07F3"/>
    <w:rsid w:val="002B0F9D"/>
    <w:rsid w:val="002B1DCE"/>
    <w:rsid w:val="002B31B4"/>
    <w:rsid w:val="002B503A"/>
    <w:rsid w:val="002B632A"/>
    <w:rsid w:val="002B68C3"/>
    <w:rsid w:val="002B6941"/>
    <w:rsid w:val="002C2D25"/>
    <w:rsid w:val="002C3FBE"/>
    <w:rsid w:val="002E47A9"/>
    <w:rsid w:val="002F1365"/>
    <w:rsid w:val="002F1A30"/>
    <w:rsid w:val="002F281F"/>
    <w:rsid w:val="00300631"/>
    <w:rsid w:val="003039F6"/>
    <w:rsid w:val="0030479C"/>
    <w:rsid w:val="00304956"/>
    <w:rsid w:val="00305917"/>
    <w:rsid w:val="00307003"/>
    <w:rsid w:val="00315235"/>
    <w:rsid w:val="00315D62"/>
    <w:rsid w:val="00315DE0"/>
    <w:rsid w:val="003172ED"/>
    <w:rsid w:val="00321CD2"/>
    <w:rsid w:val="00324360"/>
    <w:rsid w:val="00327977"/>
    <w:rsid w:val="003305D7"/>
    <w:rsid w:val="00330BC3"/>
    <w:rsid w:val="00332852"/>
    <w:rsid w:val="00332E08"/>
    <w:rsid w:val="00341113"/>
    <w:rsid w:val="00350783"/>
    <w:rsid w:val="003624B3"/>
    <w:rsid w:val="00364D7E"/>
    <w:rsid w:val="00366A74"/>
    <w:rsid w:val="00366E08"/>
    <w:rsid w:val="00367733"/>
    <w:rsid w:val="00367896"/>
    <w:rsid w:val="00370AF0"/>
    <w:rsid w:val="00382115"/>
    <w:rsid w:val="003832A6"/>
    <w:rsid w:val="00384B41"/>
    <w:rsid w:val="00384FE1"/>
    <w:rsid w:val="0039043F"/>
    <w:rsid w:val="0039112E"/>
    <w:rsid w:val="00392A0F"/>
    <w:rsid w:val="00395878"/>
    <w:rsid w:val="00397572"/>
    <w:rsid w:val="003B2C88"/>
    <w:rsid w:val="003B7671"/>
    <w:rsid w:val="003C460B"/>
    <w:rsid w:val="003D07C9"/>
    <w:rsid w:val="003D445D"/>
    <w:rsid w:val="003E4A85"/>
    <w:rsid w:val="003F3EC8"/>
    <w:rsid w:val="003F6537"/>
    <w:rsid w:val="003F69DB"/>
    <w:rsid w:val="00406241"/>
    <w:rsid w:val="0041190A"/>
    <w:rsid w:val="0041460F"/>
    <w:rsid w:val="004149BE"/>
    <w:rsid w:val="00420B8C"/>
    <w:rsid w:val="00421139"/>
    <w:rsid w:val="004226FB"/>
    <w:rsid w:val="0042670B"/>
    <w:rsid w:val="00430089"/>
    <w:rsid w:val="0043040F"/>
    <w:rsid w:val="00437DAB"/>
    <w:rsid w:val="00440970"/>
    <w:rsid w:val="0044139E"/>
    <w:rsid w:val="004428E3"/>
    <w:rsid w:val="00444476"/>
    <w:rsid w:val="00444E1E"/>
    <w:rsid w:val="00450202"/>
    <w:rsid w:val="00452B27"/>
    <w:rsid w:val="0045683F"/>
    <w:rsid w:val="00456B05"/>
    <w:rsid w:val="0046426E"/>
    <w:rsid w:val="00464CFF"/>
    <w:rsid w:val="004704A7"/>
    <w:rsid w:val="00470D98"/>
    <w:rsid w:val="0047225B"/>
    <w:rsid w:val="00473090"/>
    <w:rsid w:val="00480422"/>
    <w:rsid w:val="004834B6"/>
    <w:rsid w:val="00484970"/>
    <w:rsid w:val="00485D0D"/>
    <w:rsid w:val="00486B0B"/>
    <w:rsid w:val="0048762B"/>
    <w:rsid w:val="00490A4F"/>
    <w:rsid w:val="0049200A"/>
    <w:rsid w:val="004921CE"/>
    <w:rsid w:val="0049625F"/>
    <w:rsid w:val="004A08A5"/>
    <w:rsid w:val="004A161B"/>
    <w:rsid w:val="004A2268"/>
    <w:rsid w:val="004A2402"/>
    <w:rsid w:val="004A2754"/>
    <w:rsid w:val="004A29DE"/>
    <w:rsid w:val="004A4C99"/>
    <w:rsid w:val="004B0B22"/>
    <w:rsid w:val="004B0DD6"/>
    <w:rsid w:val="004B28D0"/>
    <w:rsid w:val="004B49D1"/>
    <w:rsid w:val="004B50FF"/>
    <w:rsid w:val="004B5E93"/>
    <w:rsid w:val="004B7C34"/>
    <w:rsid w:val="004C1CAE"/>
    <w:rsid w:val="004C3E5F"/>
    <w:rsid w:val="004C644A"/>
    <w:rsid w:val="004C6DB9"/>
    <w:rsid w:val="004D0911"/>
    <w:rsid w:val="004D158E"/>
    <w:rsid w:val="004D39AB"/>
    <w:rsid w:val="004D49B4"/>
    <w:rsid w:val="004D63D2"/>
    <w:rsid w:val="004D7F2B"/>
    <w:rsid w:val="004E2A54"/>
    <w:rsid w:val="004E7155"/>
    <w:rsid w:val="004E798B"/>
    <w:rsid w:val="004F290C"/>
    <w:rsid w:val="004F357E"/>
    <w:rsid w:val="004F510B"/>
    <w:rsid w:val="004F6625"/>
    <w:rsid w:val="004F6836"/>
    <w:rsid w:val="00500037"/>
    <w:rsid w:val="00500F94"/>
    <w:rsid w:val="0051108B"/>
    <w:rsid w:val="005112B3"/>
    <w:rsid w:val="005215D0"/>
    <w:rsid w:val="005226AB"/>
    <w:rsid w:val="00523134"/>
    <w:rsid w:val="00527328"/>
    <w:rsid w:val="0053216F"/>
    <w:rsid w:val="005358B5"/>
    <w:rsid w:val="0053632B"/>
    <w:rsid w:val="00537C5A"/>
    <w:rsid w:val="005400A2"/>
    <w:rsid w:val="00541D17"/>
    <w:rsid w:val="00542808"/>
    <w:rsid w:val="0054483F"/>
    <w:rsid w:val="00550F90"/>
    <w:rsid w:val="005558A9"/>
    <w:rsid w:val="00555A0B"/>
    <w:rsid w:val="005572CF"/>
    <w:rsid w:val="00557B86"/>
    <w:rsid w:val="00560966"/>
    <w:rsid w:val="00562621"/>
    <w:rsid w:val="0056436A"/>
    <w:rsid w:val="00565D1C"/>
    <w:rsid w:val="00566097"/>
    <w:rsid w:val="0056615E"/>
    <w:rsid w:val="00573280"/>
    <w:rsid w:val="00575DB9"/>
    <w:rsid w:val="00576409"/>
    <w:rsid w:val="00576C97"/>
    <w:rsid w:val="00580C10"/>
    <w:rsid w:val="00581148"/>
    <w:rsid w:val="005826A7"/>
    <w:rsid w:val="00583CC5"/>
    <w:rsid w:val="00585CBE"/>
    <w:rsid w:val="00586C63"/>
    <w:rsid w:val="00587CFA"/>
    <w:rsid w:val="00593BD0"/>
    <w:rsid w:val="00594FDF"/>
    <w:rsid w:val="005951AB"/>
    <w:rsid w:val="00596A99"/>
    <w:rsid w:val="005A596E"/>
    <w:rsid w:val="005A5DC6"/>
    <w:rsid w:val="005A71DE"/>
    <w:rsid w:val="005B2DDD"/>
    <w:rsid w:val="005B7708"/>
    <w:rsid w:val="005B7D97"/>
    <w:rsid w:val="005C0359"/>
    <w:rsid w:val="005C0F4F"/>
    <w:rsid w:val="005C2A19"/>
    <w:rsid w:val="005C3B77"/>
    <w:rsid w:val="005C46A8"/>
    <w:rsid w:val="005C5667"/>
    <w:rsid w:val="005D213F"/>
    <w:rsid w:val="005D2486"/>
    <w:rsid w:val="005D50A8"/>
    <w:rsid w:val="005D6BEF"/>
    <w:rsid w:val="005E1071"/>
    <w:rsid w:val="005E26EC"/>
    <w:rsid w:val="005E4C34"/>
    <w:rsid w:val="005E5AEF"/>
    <w:rsid w:val="005E7D5A"/>
    <w:rsid w:val="005F0905"/>
    <w:rsid w:val="005F43CB"/>
    <w:rsid w:val="005F47C2"/>
    <w:rsid w:val="00603143"/>
    <w:rsid w:val="006035F7"/>
    <w:rsid w:val="0060792B"/>
    <w:rsid w:val="00607B27"/>
    <w:rsid w:val="00614E5D"/>
    <w:rsid w:val="0061631D"/>
    <w:rsid w:val="00620E05"/>
    <w:rsid w:val="00622D4D"/>
    <w:rsid w:val="00622F23"/>
    <w:rsid w:val="00623E11"/>
    <w:rsid w:val="00624CD2"/>
    <w:rsid w:val="006257E6"/>
    <w:rsid w:val="00627647"/>
    <w:rsid w:val="00632CF4"/>
    <w:rsid w:val="00646FBD"/>
    <w:rsid w:val="0065065D"/>
    <w:rsid w:val="006517B4"/>
    <w:rsid w:val="00652308"/>
    <w:rsid w:val="00653EA6"/>
    <w:rsid w:val="00661281"/>
    <w:rsid w:val="0066268D"/>
    <w:rsid w:val="00662872"/>
    <w:rsid w:val="00662A74"/>
    <w:rsid w:val="006636D2"/>
    <w:rsid w:val="00664E40"/>
    <w:rsid w:val="006666B1"/>
    <w:rsid w:val="00670B06"/>
    <w:rsid w:val="006739D1"/>
    <w:rsid w:val="006773A4"/>
    <w:rsid w:val="006815CB"/>
    <w:rsid w:val="00682156"/>
    <w:rsid w:val="00682BDA"/>
    <w:rsid w:val="006836DB"/>
    <w:rsid w:val="00683ECD"/>
    <w:rsid w:val="00687175"/>
    <w:rsid w:val="00694AA6"/>
    <w:rsid w:val="00697197"/>
    <w:rsid w:val="006A032D"/>
    <w:rsid w:val="006A2AB9"/>
    <w:rsid w:val="006A2E9F"/>
    <w:rsid w:val="006A33A1"/>
    <w:rsid w:val="006B2CAE"/>
    <w:rsid w:val="006B2F21"/>
    <w:rsid w:val="006C6AB5"/>
    <w:rsid w:val="006D3B42"/>
    <w:rsid w:val="006D71C0"/>
    <w:rsid w:val="006D72B0"/>
    <w:rsid w:val="006E0BE4"/>
    <w:rsid w:val="006E1C87"/>
    <w:rsid w:val="006E3D17"/>
    <w:rsid w:val="006F0138"/>
    <w:rsid w:val="006F54AE"/>
    <w:rsid w:val="006F5E7C"/>
    <w:rsid w:val="00701278"/>
    <w:rsid w:val="00706D70"/>
    <w:rsid w:val="00713988"/>
    <w:rsid w:val="0071589C"/>
    <w:rsid w:val="00717DF6"/>
    <w:rsid w:val="007261C9"/>
    <w:rsid w:val="00727298"/>
    <w:rsid w:val="00730ECA"/>
    <w:rsid w:val="00734170"/>
    <w:rsid w:val="00735B14"/>
    <w:rsid w:val="007363DC"/>
    <w:rsid w:val="00736B4C"/>
    <w:rsid w:val="00737ED1"/>
    <w:rsid w:val="00741E70"/>
    <w:rsid w:val="00742274"/>
    <w:rsid w:val="00747E85"/>
    <w:rsid w:val="00750C48"/>
    <w:rsid w:val="007606F6"/>
    <w:rsid w:val="007625CB"/>
    <w:rsid w:val="00763913"/>
    <w:rsid w:val="00763FC2"/>
    <w:rsid w:val="007678E0"/>
    <w:rsid w:val="00770BD8"/>
    <w:rsid w:val="0077450A"/>
    <w:rsid w:val="007748A9"/>
    <w:rsid w:val="00775099"/>
    <w:rsid w:val="00784061"/>
    <w:rsid w:val="00784ACB"/>
    <w:rsid w:val="00790907"/>
    <w:rsid w:val="00792650"/>
    <w:rsid w:val="00796F45"/>
    <w:rsid w:val="007A30B5"/>
    <w:rsid w:val="007A5A39"/>
    <w:rsid w:val="007A7895"/>
    <w:rsid w:val="007B2A14"/>
    <w:rsid w:val="007B3F1F"/>
    <w:rsid w:val="007B7046"/>
    <w:rsid w:val="007C3BA4"/>
    <w:rsid w:val="007C4886"/>
    <w:rsid w:val="007C7F2A"/>
    <w:rsid w:val="007D149F"/>
    <w:rsid w:val="007D3C37"/>
    <w:rsid w:val="007E163F"/>
    <w:rsid w:val="007E204D"/>
    <w:rsid w:val="007E4466"/>
    <w:rsid w:val="007F041E"/>
    <w:rsid w:val="007F5AA5"/>
    <w:rsid w:val="007F6DBF"/>
    <w:rsid w:val="00805A1B"/>
    <w:rsid w:val="00807631"/>
    <w:rsid w:val="008108BF"/>
    <w:rsid w:val="008134E1"/>
    <w:rsid w:val="00815265"/>
    <w:rsid w:val="00816B40"/>
    <w:rsid w:val="00817A09"/>
    <w:rsid w:val="00820AE4"/>
    <w:rsid w:val="00820BB1"/>
    <w:rsid w:val="00822A1F"/>
    <w:rsid w:val="00825C72"/>
    <w:rsid w:val="00827958"/>
    <w:rsid w:val="0083108A"/>
    <w:rsid w:val="00831A47"/>
    <w:rsid w:val="00835056"/>
    <w:rsid w:val="00837954"/>
    <w:rsid w:val="00844971"/>
    <w:rsid w:val="00844CAD"/>
    <w:rsid w:val="00845CF1"/>
    <w:rsid w:val="00853017"/>
    <w:rsid w:val="00854304"/>
    <w:rsid w:val="00854D92"/>
    <w:rsid w:val="00857382"/>
    <w:rsid w:val="00860AAD"/>
    <w:rsid w:val="008629F1"/>
    <w:rsid w:val="00863129"/>
    <w:rsid w:val="0086499B"/>
    <w:rsid w:val="00864FD1"/>
    <w:rsid w:val="008712BE"/>
    <w:rsid w:val="00871854"/>
    <w:rsid w:val="00871DB2"/>
    <w:rsid w:val="00876AC5"/>
    <w:rsid w:val="00876DB8"/>
    <w:rsid w:val="0088332D"/>
    <w:rsid w:val="00887CA9"/>
    <w:rsid w:val="008903C1"/>
    <w:rsid w:val="008917E6"/>
    <w:rsid w:val="00891B6A"/>
    <w:rsid w:val="008946F3"/>
    <w:rsid w:val="0089532D"/>
    <w:rsid w:val="0089627D"/>
    <w:rsid w:val="008A0487"/>
    <w:rsid w:val="008A7A3C"/>
    <w:rsid w:val="008B293C"/>
    <w:rsid w:val="008B3CCA"/>
    <w:rsid w:val="008C3B2A"/>
    <w:rsid w:val="008C5568"/>
    <w:rsid w:val="008C7AA4"/>
    <w:rsid w:val="008D0318"/>
    <w:rsid w:val="008D11AD"/>
    <w:rsid w:val="008D3F46"/>
    <w:rsid w:val="008D7FCD"/>
    <w:rsid w:val="008E1DA7"/>
    <w:rsid w:val="008E2659"/>
    <w:rsid w:val="008E3531"/>
    <w:rsid w:val="008E3F1D"/>
    <w:rsid w:val="008E6ECF"/>
    <w:rsid w:val="008F0721"/>
    <w:rsid w:val="008F0AD0"/>
    <w:rsid w:val="008F0CCD"/>
    <w:rsid w:val="008F22BC"/>
    <w:rsid w:val="008F2AFF"/>
    <w:rsid w:val="008F5C98"/>
    <w:rsid w:val="009023D6"/>
    <w:rsid w:val="00902C5F"/>
    <w:rsid w:val="009043B2"/>
    <w:rsid w:val="00905188"/>
    <w:rsid w:val="00905EAF"/>
    <w:rsid w:val="009131E4"/>
    <w:rsid w:val="00914B7D"/>
    <w:rsid w:val="00917DEE"/>
    <w:rsid w:val="00923457"/>
    <w:rsid w:val="0092736A"/>
    <w:rsid w:val="009346C1"/>
    <w:rsid w:val="00934A1D"/>
    <w:rsid w:val="009355FB"/>
    <w:rsid w:val="0093564A"/>
    <w:rsid w:val="00936CF6"/>
    <w:rsid w:val="00937A05"/>
    <w:rsid w:val="00942F92"/>
    <w:rsid w:val="00943B5E"/>
    <w:rsid w:val="0094547D"/>
    <w:rsid w:val="0094643A"/>
    <w:rsid w:val="00951308"/>
    <w:rsid w:val="00962288"/>
    <w:rsid w:val="00963A95"/>
    <w:rsid w:val="00964E83"/>
    <w:rsid w:val="00965248"/>
    <w:rsid w:val="00965528"/>
    <w:rsid w:val="00966FE2"/>
    <w:rsid w:val="00991244"/>
    <w:rsid w:val="00993A55"/>
    <w:rsid w:val="009A23F1"/>
    <w:rsid w:val="009A7893"/>
    <w:rsid w:val="009A7A97"/>
    <w:rsid w:val="009B17AE"/>
    <w:rsid w:val="009B6285"/>
    <w:rsid w:val="009D002A"/>
    <w:rsid w:val="009D3898"/>
    <w:rsid w:val="009D60C4"/>
    <w:rsid w:val="009D7BD8"/>
    <w:rsid w:val="009E1BB6"/>
    <w:rsid w:val="009E320D"/>
    <w:rsid w:val="009E55C2"/>
    <w:rsid w:val="009E6260"/>
    <w:rsid w:val="009F00AE"/>
    <w:rsid w:val="009F1413"/>
    <w:rsid w:val="009F643B"/>
    <w:rsid w:val="009F6B71"/>
    <w:rsid w:val="00A00694"/>
    <w:rsid w:val="00A0116E"/>
    <w:rsid w:val="00A01742"/>
    <w:rsid w:val="00A0539E"/>
    <w:rsid w:val="00A05ED0"/>
    <w:rsid w:val="00A1315E"/>
    <w:rsid w:val="00A1546B"/>
    <w:rsid w:val="00A26462"/>
    <w:rsid w:val="00A30490"/>
    <w:rsid w:val="00A36034"/>
    <w:rsid w:val="00A36303"/>
    <w:rsid w:val="00A3719B"/>
    <w:rsid w:val="00A43695"/>
    <w:rsid w:val="00A462AC"/>
    <w:rsid w:val="00A50C5C"/>
    <w:rsid w:val="00A570D5"/>
    <w:rsid w:val="00A577E4"/>
    <w:rsid w:val="00A66F48"/>
    <w:rsid w:val="00A6792F"/>
    <w:rsid w:val="00A709B7"/>
    <w:rsid w:val="00A70DF8"/>
    <w:rsid w:val="00A70FEA"/>
    <w:rsid w:val="00A72623"/>
    <w:rsid w:val="00A74E14"/>
    <w:rsid w:val="00A76415"/>
    <w:rsid w:val="00A767CE"/>
    <w:rsid w:val="00A7764B"/>
    <w:rsid w:val="00A7784D"/>
    <w:rsid w:val="00A779A0"/>
    <w:rsid w:val="00A80C3A"/>
    <w:rsid w:val="00A8189C"/>
    <w:rsid w:val="00A8362A"/>
    <w:rsid w:val="00A872D1"/>
    <w:rsid w:val="00A90389"/>
    <w:rsid w:val="00A94036"/>
    <w:rsid w:val="00A94943"/>
    <w:rsid w:val="00A97C34"/>
    <w:rsid w:val="00AA04DA"/>
    <w:rsid w:val="00AA19A2"/>
    <w:rsid w:val="00AA2D3E"/>
    <w:rsid w:val="00AA3D24"/>
    <w:rsid w:val="00AB1E27"/>
    <w:rsid w:val="00AB5E33"/>
    <w:rsid w:val="00AB600E"/>
    <w:rsid w:val="00AC1FD4"/>
    <w:rsid w:val="00AC3031"/>
    <w:rsid w:val="00AC4805"/>
    <w:rsid w:val="00AD2976"/>
    <w:rsid w:val="00AD2D00"/>
    <w:rsid w:val="00AD5BE9"/>
    <w:rsid w:val="00AE48D5"/>
    <w:rsid w:val="00AE5E98"/>
    <w:rsid w:val="00AE793F"/>
    <w:rsid w:val="00AF150B"/>
    <w:rsid w:val="00AF1E04"/>
    <w:rsid w:val="00AF28CD"/>
    <w:rsid w:val="00AF39B4"/>
    <w:rsid w:val="00B10959"/>
    <w:rsid w:val="00B1183F"/>
    <w:rsid w:val="00B11D2C"/>
    <w:rsid w:val="00B12657"/>
    <w:rsid w:val="00B1405D"/>
    <w:rsid w:val="00B14616"/>
    <w:rsid w:val="00B1611B"/>
    <w:rsid w:val="00B17A6D"/>
    <w:rsid w:val="00B203B2"/>
    <w:rsid w:val="00B22CF0"/>
    <w:rsid w:val="00B2798D"/>
    <w:rsid w:val="00B30708"/>
    <w:rsid w:val="00B33F51"/>
    <w:rsid w:val="00B354FE"/>
    <w:rsid w:val="00B37804"/>
    <w:rsid w:val="00B37D2F"/>
    <w:rsid w:val="00B41FFA"/>
    <w:rsid w:val="00B4231E"/>
    <w:rsid w:val="00B429D0"/>
    <w:rsid w:val="00B42A54"/>
    <w:rsid w:val="00B45EEC"/>
    <w:rsid w:val="00B46CFE"/>
    <w:rsid w:val="00B47521"/>
    <w:rsid w:val="00B52E6B"/>
    <w:rsid w:val="00B533EB"/>
    <w:rsid w:val="00B6048F"/>
    <w:rsid w:val="00B62CDC"/>
    <w:rsid w:val="00B631B5"/>
    <w:rsid w:val="00B716AB"/>
    <w:rsid w:val="00B7444F"/>
    <w:rsid w:val="00B7648E"/>
    <w:rsid w:val="00B77640"/>
    <w:rsid w:val="00B805EC"/>
    <w:rsid w:val="00B85702"/>
    <w:rsid w:val="00B85B15"/>
    <w:rsid w:val="00B918F3"/>
    <w:rsid w:val="00B91A20"/>
    <w:rsid w:val="00B93294"/>
    <w:rsid w:val="00B94878"/>
    <w:rsid w:val="00B94F26"/>
    <w:rsid w:val="00B970AE"/>
    <w:rsid w:val="00BA0457"/>
    <w:rsid w:val="00BA1F16"/>
    <w:rsid w:val="00BA4790"/>
    <w:rsid w:val="00BA4CC6"/>
    <w:rsid w:val="00BB0D05"/>
    <w:rsid w:val="00BB183F"/>
    <w:rsid w:val="00BB6829"/>
    <w:rsid w:val="00BB729D"/>
    <w:rsid w:val="00BC6173"/>
    <w:rsid w:val="00BD32F5"/>
    <w:rsid w:val="00BD42FD"/>
    <w:rsid w:val="00BE14E1"/>
    <w:rsid w:val="00BE37BE"/>
    <w:rsid w:val="00BE3F75"/>
    <w:rsid w:val="00BE45B0"/>
    <w:rsid w:val="00BE4FCF"/>
    <w:rsid w:val="00BF01A9"/>
    <w:rsid w:val="00BF29FF"/>
    <w:rsid w:val="00C00BAC"/>
    <w:rsid w:val="00C0594F"/>
    <w:rsid w:val="00C06DAD"/>
    <w:rsid w:val="00C10B9F"/>
    <w:rsid w:val="00C12706"/>
    <w:rsid w:val="00C136E7"/>
    <w:rsid w:val="00C236C5"/>
    <w:rsid w:val="00C24946"/>
    <w:rsid w:val="00C26E2C"/>
    <w:rsid w:val="00C30571"/>
    <w:rsid w:val="00C32029"/>
    <w:rsid w:val="00C354B1"/>
    <w:rsid w:val="00C4234C"/>
    <w:rsid w:val="00C47936"/>
    <w:rsid w:val="00C47EA2"/>
    <w:rsid w:val="00C54D93"/>
    <w:rsid w:val="00C55E3C"/>
    <w:rsid w:val="00C55F8F"/>
    <w:rsid w:val="00C56027"/>
    <w:rsid w:val="00C561CD"/>
    <w:rsid w:val="00C60724"/>
    <w:rsid w:val="00C62B2F"/>
    <w:rsid w:val="00C62F9E"/>
    <w:rsid w:val="00C6318F"/>
    <w:rsid w:val="00C63C3A"/>
    <w:rsid w:val="00C7237A"/>
    <w:rsid w:val="00C75787"/>
    <w:rsid w:val="00C81AA7"/>
    <w:rsid w:val="00C81FD2"/>
    <w:rsid w:val="00C82D31"/>
    <w:rsid w:val="00C904BE"/>
    <w:rsid w:val="00C92C5C"/>
    <w:rsid w:val="00C93AB0"/>
    <w:rsid w:val="00C9665F"/>
    <w:rsid w:val="00CA07B6"/>
    <w:rsid w:val="00CA434F"/>
    <w:rsid w:val="00CB03D9"/>
    <w:rsid w:val="00CB2D92"/>
    <w:rsid w:val="00CB3C92"/>
    <w:rsid w:val="00CB5237"/>
    <w:rsid w:val="00CB6ECC"/>
    <w:rsid w:val="00CB7FDC"/>
    <w:rsid w:val="00CC2022"/>
    <w:rsid w:val="00CC2519"/>
    <w:rsid w:val="00CC59F0"/>
    <w:rsid w:val="00CC5C60"/>
    <w:rsid w:val="00CC76EB"/>
    <w:rsid w:val="00CD1C89"/>
    <w:rsid w:val="00CD35AE"/>
    <w:rsid w:val="00CD5810"/>
    <w:rsid w:val="00CD746A"/>
    <w:rsid w:val="00CE171A"/>
    <w:rsid w:val="00CE5C38"/>
    <w:rsid w:val="00CE69E1"/>
    <w:rsid w:val="00CE7B45"/>
    <w:rsid w:val="00D00847"/>
    <w:rsid w:val="00D00A26"/>
    <w:rsid w:val="00D01C16"/>
    <w:rsid w:val="00D0483A"/>
    <w:rsid w:val="00D0520D"/>
    <w:rsid w:val="00D05626"/>
    <w:rsid w:val="00D122D9"/>
    <w:rsid w:val="00D15B71"/>
    <w:rsid w:val="00D21DB1"/>
    <w:rsid w:val="00D324C5"/>
    <w:rsid w:val="00D330BB"/>
    <w:rsid w:val="00D33E7A"/>
    <w:rsid w:val="00D36B9C"/>
    <w:rsid w:val="00D36F58"/>
    <w:rsid w:val="00D408FB"/>
    <w:rsid w:val="00D434A7"/>
    <w:rsid w:val="00D47C7D"/>
    <w:rsid w:val="00D55843"/>
    <w:rsid w:val="00D57337"/>
    <w:rsid w:val="00D60CE9"/>
    <w:rsid w:val="00D62B12"/>
    <w:rsid w:val="00D63BD3"/>
    <w:rsid w:val="00D64E27"/>
    <w:rsid w:val="00D66003"/>
    <w:rsid w:val="00D67809"/>
    <w:rsid w:val="00D70FF3"/>
    <w:rsid w:val="00D7112F"/>
    <w:rsid w:val="00D74160"/>
    <w:rsid w:val="00D74E6B"/>
    <w:rsid w:val="00D758E7"/>
    <w:rsid w:val="00D75B09"/>
    <w:rsid w:val="00D7656A"/>
    <w:rsid w:val="00D779A9"/>
    <w:rsid w:val="00D90A5F"/>
    <w:rsid w:val="00D91627"/>
    <w:rsid w:val="00D91EC9"/>
    <w:rsid w:val="00D94DFC"/>
    <w:rsid w:val="00D94FA6"/>
    <w:rsid w:val="00DA0BBC"/>
    <w:rsid w:val="00DA3F45"/>
    <w:rsid w:val="00DA71D8"/>
    <w:rsid w:val="00DB7FBC"/>
    <w:rsid w:val="00DC2374"/>
    <w:rsid w:val="00DC5664"/>
    <w:rsid w:val="00DC577C"/>
    <w:rsid w:val="00DD2F83"/>
    <w:rsid w:val="00DD3DF4"/>
    <w:rsid w:val="00DD5AAD"/>
    <w:rsid w:val="00DD5B3F"/>
    <w:rsid w:val="00DE180D"/>
    <w:rsid w:val="00DE2DFE"/>
    <w:rsid w:val="00DE4977"/>
    <w:rsid w:val="00DE5A58"/>
    <w:rsid w:val="00DE71B6"/>
    <w:rsid w:val="00DF0F37"/>
    <w:rsid w:val="00DF1456"/>
    <w:rsid w:val="00DF2299"/>
    <w:rsid w:val="00E014A1"/>
    <w:rsid w:val="00E03F78"/>
    <w:rsid w:val="00E043FA"/>
    <w:rsid w:val="00E056FF"/>
    <w:rsid w:val="00E06991"/>
    <w:rsid w:val="00E10923"/>
    <w:rsid w:val="00E10BAE"/>
    <w:rsid w:val="00E12B8F"/>
    <w:rsid w:val="00E1323E"/>
    <w:rsid w:val="00E13D65"/>
    <w:rsid w:val="00E144D4"/>
    <w:rsid w:val="00E15B08"/>
    <w:rsid w:val="00E16AAB"/>
    <w:rsid w:val="00E2308A"/>
    <w:rsid w:val="00E25F86"/>
    <w:rsid w:val="00E31E64"/>
    <w:rsid w:val="00E3252A"/>
    <w:rsid w:val="00E36793"/>
    <w:rsid w:val="00E37C71"/>
    <w:rsid w:val="00E433E2"/>
    <w:rsid w:val="00E44A9F"/>
    <w:rsid w:val="00E458A1"/>
    <w:rsid w:val="00E5034F"/>
    <w:rsid w:val="00E513DB"/>
    <w:rsid w:val="00E60621"/>
    <w:rsid w:val="00E613BF"/>
    <w:rsid w:val="00E61BBA"/>
    <w:rsid w:val="00E62D25"/>
    <w:rsid w:val="00E62D4B"/>
    <w:rsid w:val="00E631A7"/>
    <w:rsid w:val="00E658BD"/>
    <w:rsid w:val="00E71384"/>
    <w:rsid w:val="00E73ADD"/>
    <w:rsid w:val="00E771BD"/>
    <w:rsid w:val="00E8000F"/>
    <w:rsid w:val="00E8265F"/>
    <w:rsid w:val="00E90464"/>
    <w:rsid w:val="00E93738"/>
    <w:rsid w:val="00E944CD"/>
    <w:rsid w:val="00E95272"/>
    <w:rsid w:val="00E9757C"/>
    <w:rsid w:val="00EA01A1"/>
    <w:rsid w:val="00EA1634"/>
    <w:rsid w:val="00EA2201"/>
    <w:rsid w:val="00EA2530"/>
    <w:rsid w:val="00EA391B"/>
    <w:rsid w:val="00EA57DB"/>
    <w:rsid w:val="00EB5041"/>
    <w:rsid w:val="00EC27A4"/>
    <w:rsid w:val="00EC3C3D"/>
    <w:rsid w:val="00ED33D9"/>
    <w:rsid w:val="00EE17F8"/>
    <w:rsid w:val="00EE1D7B"/>
    <w:rsid w:val="00EE413E"/>
    <w:rsid w:val="00EE4EE5"/>
    <w:rsid w:val="00EE5C5B"/>
    <w:rsid w:val="00EE6DE8"/>
    <w:rsid w:val="00EE70CF"/>
    <w:rsid w:val="00EE7E38"/>
    <w:rsid w:val="00EF1302"/>
    <w:rsid w:val="00EF3479"/>
    <w:rsid w:val="00EF369A"/>
    <w:rsid w:val="00EF44BB"/>
    <w:rsid w:val="00EF4EE3"/>
    <w:rsid w:val="00F0071F"/>
    <w:rsid w:val="00F05FA0"/>
    <w:rsid w:val="00F070DC"/>
    <w:rsid w:val="00F24376"/>
    <w:rsid w:val="00F24D2C"/>
    <w:rsid w:val="00F25623"/>
    <w:rsid w:val="00F3224D"/>
    <w:rsid w:val="00F35AD7"/>
    <w:rsid w:val="00F36EC8"/>
    <w:rsid w:val="00F410A8"/>
    <w:rsid w:val="00F41978"/>
    <w:rsid w:val="00F41E48"/>
    <w:rsid w:val="00F42474"/>
    <w:rsid w:val="00F451C3"/>
    <w:rsid w:val="00F47D3C"/>
    <w:rsid w:val="00F52DA3"/>
    <w:rsid w:val="00F5308D"/>
    <w:rsid w:val="00F6324E"/>
    <w:rsid w:val="00F67084"/>
    <w:rsid w:val="00F706E9"/>
    <w:rsid w:val="00F76D84"/>
    <w:rsid w:val="00F76F2B"/>
    <w:rsid w:val="00F77D33"/>
    <w:rsid w:val="00F807C6"/>
    <w:rsid w:val="00F81ED2"/>
    <w:rsid w:val="00F84623"/>
    <w:rsid w:val="00F869B8"/>
    <w:rsid w:val="00F91DB9"/>
    <w:rsid w:val="00F9239C"/>
    <w:rsid w:val="00F93F3C"/>
    <w:rsid w:val="00FA0F2D"/>
    <w:rsid w:val="00FA3362"/>
    <w:rsid w:val="00FA4A0F"/>
    <w:rsid w:val="00FA6BA6"/>
    <w:rsid w:val="00FB1C5C"/>
    <w:rsid w:val="00FB248A"/>
    <w:rsid w:val="00FB4F97"/>
    <w:rsid w:val="00FB511C"/>
    <w:rsid w:val="00FC2A86"/>
    <w:rsid w:val="00FC2B0E"/>
    <w:rsid w:val="00FC6D6C"/>
    <w:rsid w:val="00FD2EF5"/>
    <w:rsid w:val="00FD4320"/>
    <w:rsid w:val="00FD54A9"/>
    <w:rsid w:val="00FD7D59"/>
    <w:rsid w:val="00FE15BB"/>
    <w:rsid w:val="00FE36AF"/>
    <w:rsid w:val="00FE37CA"/>
    <w:rsid w:val="00FE3BB0"/>
    <w:rsid w:val="00FE41D8"/>
    <w:rsid w:val="00FE5AF5"/>
    <w:rsid w:val="00FE628A"/>
    <w:rsid w:val="00FF15FD"/>
    <w:rsid w:val="00FF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1500FB8"/>
  <w15:docId w15:val="{14145915-BC51-44DC-B41E-ED66073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DE8"/>
    <w:pPr>
      <w:spacing w:after="200" w:line="276" w:lineRule="auto"/>
    </w:pPr>
    <w:rPr>
      <w:rFonts w:eastAsiaTheme="minorEastAsia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F4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DE8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963A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963A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D2D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9038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38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631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44B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F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5584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C1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dole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soudolen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kola-oudol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A931-7B87-42F3-8A1F-08418373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1</Pages>
  <Words>2266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reditelna3</dc:creator>
  <cp:keywords/>
  <dc:description/>
  <cp:lastModifiedBy>Vladimíra Stehnová</cp:lastModifiedBy>
  <cp:revision>1077</cp:revision>
  <cp:lastPrinted>2024-09-02T08:52:00Z</cp:lastPrinted>
  <dcterms:created xsi:type="dcterms:W3CDTF">2019-08-07T05:17:00Z</dcterms:created>
  <dcterms:modified xsi:type="dcterms:W3CDTF">2024-09-02T08:55:00Z</dcterms:modified>
</cp:coreProperties>
</file>